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33" w:rsidRDefault="005D4C34" w:rsidP="00F84933">
      <w:pPr>
        <w:spacing w:before="0" w:beforeAutospacing="0" w:afterAutospacing="0"/>
        <w:jc w:val="center"/>
        <w:rPr>
          <w:rFonts w:asciiTheme="minorHAnsi" w:hAnsiTheme="minorHAnsi" w:cs="Times New Roman"/>
          <w:b/>
          <w:sz w:val="28"/>
          <w:szCs w:val="24"/>
        </w:rPr>
      </w:pPr>
      <w:r w:rsidRPr="00F84933">
        <w:rPr>
          <w:rFonts w:asciiTheme="minorHAnsi" w:hAnsiTheme="minorHAnsi" w:cs="Times New Roman"/>
          <w:b/>
          <w:sz w:val="28"/>
          <w:szCs w:val="24"/>
        </w:rPr>
        <w:t>Abstrakty wystąpień</w:t>
      </w:r>
    </w:p>
    <w:p w:rsidR="00F84933" w:rsidRPr="00F84933" w:rsidRDefault="00F84933" w:rsidP="00F84933">
      <w:pPr>
        <w:spacing w:before="0" w:beforeAutospacing="0" w:afterAutospacing="0"/>
        <w:jc w:val="center"/>
        <w:rPr>
          <w:rFonts w:asciiTheme="minorHAnsi" w:hAnsiTheme="minorHAnsi" w:cs="Times New Roman"/>
          <w:b/>
          <w:sz w:val="28"/>
          <w:szCs w:val="24"/>
        </w:rPr>
      </w:pPr>
    </w:p>
    <w:p w:rsidR="00F84933" w:rsidRDefault="00F84933" w:rsidP="00F84933">
      <w:pPr>
        <w:spacing w:before="0" w:beforeAutospacing="0" w:afterAutospacing="0"/>
        <w:jc w:val="center"/>
        <w:rPr>
          <w:rFonts w:asciiTheme="minorHAnsi" w:hAnsiTheme="minorHAnsi" w:cs="Times New Roman"/>
          <w:b/>
          <w:sz w:val="28"/>
          <w:szCs w:val="24"/>
        </w:rPr>
      </w:pPr>
      <w:r w:rsidRPr="00F84933">
        <w:rPr>
          <w:rFonts w:asciiTheme="minorHAnsi" w:hAnsiTheme="minorHAnsi" w:cs="Times New Roman"/>
          <w:b/>
          <w:sz w:val="28"/>
          <w:szCs w:val="24"/>
        </w:rPr>
        <w:t xml:space="preserve">Międzynarodowej </w:t>
      </w:r>
      <w:r w:rsidR="005D4C34" w:rsidRPr="00F84933">
        <w:rPr>
          <w:rFonts w:asciiTheme="minorHAnsi" w:hAnsiTheme="minorHAnsi" w:cs="Times New Roman"/>
          <w:b/>
          <w:sz w:val="28"/>
          <w:szCs w:val="24"/>
        </w:rPr>
        <w:t>konferencji „</w:t>
      </w:r>
      <w:r w:rsidRPr="00F84933">
        <w:rPr>
          <w:rFonts w:asciiTheme="minorHAnsi" w:hAnsiTheme="minorHAnsi" w:cs="Times New Roman"/>
          <w:b/>
          <w:sz w:val="28"/>
          <w:szCs w:val="24"/>
        </w:rPr>
        <w:t xml:space="preserve">Camino de Santiago: </w:t>
      </w:r>
    </w:p>
    <w:p w:rsidR="00F84933" w:rsidRPr="00F84933" w:rsidRDefault="00F84933" w:rsidP="00F84933">
      <w:pPr>
        <w:spacing w:before="0" w:beforeAutospacing="0" w:afterAutospacing="0"/>
        <w:jc w:val="center"/>
        <w:rPr>
          <w:rFonts w:asciiTheme="minorHAnsi" w:hAnsiTheme="minorHAnsi" w:cs="Times New Roman"/>
          <w:b/>
          <w:sz w:val="28"/>
          <w:szCs w:val="24"/>
        </w:rPr>
      </w:pPr>
      <w:r w:rsidRPr="00F84933">
        <w:rPr>
          <w:rFonts w:asciiTheme="minorHAnsi" w:hAnsiTheme="minorHAnsi" w:cs="Times New Roman"/>
          <w:b/>
          <w:sz w:val="28"/>
          <w:szCs w:val="24"/>
        </w:rPr>
        <w:t>nowe szanse, stare wyzwania”,</w:t>
      </w:r>
    </w:p>
    <w:p w:rsidR="005D4C34" w:rsidRPr="00F84933" w:rsidRDefault="00F84933" w:rsidP="00F84933">
      <w:pPr>
        <w:spacing w:before="0" w:beforeAutospacing="0" w:afterAutospacing="0"/>
        <w:jc w:val="center"/>
        <w:rPr>
          <w:rFonts w:asciiTheme="minorHAnsi" w:hAnsiTheme="minorHAnsi" w:cs="Times New Roman"/>
          <w:sz w:val="28"/>
          <w:szCs w:val="24"/>
        </w:rPr>
      </w:pPr>
      <w:r w:rsidRPr="00F84933">
        <w:rPr>
          <w:rFonts w:asciiTheme="minorHAnsi" w:hAnsiTheme="minorHAnsi" w:cs="Times New Roman"/>
          <w:sz w:val="28"/>
          <w:szCs w:val="24"/>
        </w:rPr>
        <w:t>Toruń, 19 października 2019 r.</w:t>
      </w:r>
    </w:p>
    <w:p w:rsidR="00F84933" w:rsidRDefault="00F84933" w:rsidP="001D57CB">
      <w:pPr>
        <w:spacing w:before="0" w:beforeAutospacing="0" w:afterAutospacing="0"/>
        <w:jc w:val="both"/>
        <w:rPr>
          <w:rFonts w:asciiTheme="minorHAnsi" w:hAnsiTheme="minorHAnsi" w:cs="Times New Roman"/>
          <w:b/>
          <w:szCs w:val="24"/>
        </w:rPr>
      </w:pPr>
    </w:p>
    <w:p w:rsidR="00247CF7" w:rsidRPr="001D57CB" w:rsidRDefault="000955BF"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Roman Bielecki OP</w:t>
      </w:r>
    </w:p>
    <w:p w:rsidR="000955BF" w:rsidRPr="004563A8" w:rsidRDefault="000955BF" w:rsidP="001D57CB">
      <w:pPr>
        <w:spacing w:before="0" w:beforeAutospacing="0" w:afterAutospacing="0"/>
        <w:jc w:val="both"/>
        <w:rPr>
          <w:rFonts w:asciiTheme="minorHAnsi" w:hAnsiTheme="minorHAnsi" w:cs="Times New Roman"/>
          <w:szCs w:val="24"/>
        </w:rPr>
      </w:pPr>
      <w:r w:rsidRPr="004563A8">
        <w:rPr>
          <w:rFonts w:asciiTheme="minorHAnsi" w:hAnsiTheme="minorHAnsi" w:cs="Times New Roman"/>
          <w:szCs w:val="24"/>
        </w:rPr>
        <w:t>Czasopismo „W Drodze”</w:t>
      </w:r>
    </w:p>
    <w:p w:rsidR="000955BF" w:rsidRPr="001D57CB" w:rsidRDefault="000955BF"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Camino de Santiago jako metafora życia duchowego</w:t>
      </w:r>
    </w:p>
    <w:p w:rsidR="000955BF" w:rsidRPr="001D57CB" w:rsidRDefault="000955BF" w:rsidP="001D57CB">
      <w:pPr>
        <w:spacing w:before="0" w:beforeAutospacing="0" w:afterAutospacing="0"/>
        <w:jc w:val="both"/>
        <w:rPr>
          <w:rFonts w:asciiTheme="minorHAnsi" w:hAnsiTheme="minorHAnsi" w:cs="Times New Roman"/>
          <w:b/>
          <w:i/>
          <w:szCs w:val="24"/>
        </w:rPr>
      </w:pPr>
    </w:p>
    <w:p w:rsidR="000955BF" w:rsidRPr="001D57CB" w:rsidRDefault="000955BF"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Jeśli przyjąć, że życie duchowe opiera się na prostocie, oczyszczeniu,</w:t>
      </w:r>
      <w:r w:rsidRPr="001D57CB">
        <w:rPr>
          <w:rFonts w:asciiTheme="minorHAnsi" w:hAnsiTheme="minorHAnsi" w:cs="Times New Roman"/>
          <w:szCs w:val="24"/>
        </w:rPr>
        <w:br/>
        <w:t>równowadze i milczeniu. To z pewnością te elementy możemy odkryć podczas</w:t>
      </w:r>
      <w:r w:rsidRPr="001D57CB">
        <w:rPr>
          <w:rFonts w:asciiTheme="minorHAnsi" w:hAnsiTheme="minorHAnsi" w:cs="Times New Roman"/>
          <w:szCs w:val="24"/>
        </w:rPr>
        <w:br/>
        <w:t>pielgrzymowania do Composteli. Nie działają one z automatu i potrzeba</w:t>
      </w:r>
      <w:r w:rsidRPr="001D57CB">
        <w:rPr>
          <w:rFonts w:asciiTheme="minorHAnsi" w:hAnsiTheme="minorHAnsi" w:cs="Times New Roman"/>
          <w:szCs w:val="24"/>
        </w:rPr>
        <w:br/>
        <w:t>pewnego wysiłku by je dostrzec. Nie mniej jednak wszystkie one są silnie</w:t>
      </w:r>
      <w:r w:rsidRPr="001D57CB">
        <w:rPr>
          <w:rFonts w:asciiTheme="minorHAnsi" w:hAnsiTheme="minorHAnsi" w:cs="Times New Roman"/>
          <w:szCs w:val="24"/>
        </w:rPr>
        <w:br/>
        <w:t xml:space="preserve">obecne i zakorzenione w etosie pielgrzyma. Być może z tego powodu </w:t>
      </w:r>
      <w:proofErr w:type="spellStart"/>
      <w:r w:rsidRPr="001D57CB">
        <w:rPr>
          <w:rFonts w:asciiTheme="minorHAnsi" w:hAnsiTheme="minorHAnsi" w:cs="Times New Roman"/>
          <w:szCs w:val="24"/>
        </w:rPr>
        <w:t>camino</w:t>
      </w:r>
      <w:proofErr w:type="spellEnd"/>
      <w:r w:rsidRPr="001D57CB">
        <w:rPr>
          <w:rFonts w:asciiTheme="minorHAnsi" w:hAnsiTheme="minorHAnsi" w:cs="Times New Roman"/>
          <w:szCs w:val="24"/>
        </w:rPr>
        <w:t>,</w:t>
      </w:r>
      <w:r w:rsidRPr="001D57CB">
        <w:rPr>
          <w:rFonts w:asciiTheme="minorHAnsi" w:hAnsiTheme="minorHAnsi" w:cs="Times New Roman"/>
          <w:szCs w:val="24"/>
        </w:rPr>
        <w:br/>
        <w:t>staje się dziś jednym z nie wielu miejsc w tęskniącej za duchowością Europie</w:t>
      </w:r>
      <w:r w:rsidRPr="001D57CB">
        <w:rPr>
          <w:rFonts w:asciiTheme="minorHAnsi" w:hAnsiTheme="minorHAnsi" w:cs="Times New Roman"/>
          <w:szCs w:val="24"/>
        </w:rPr>
        <w:br/>
        <w:t>gdzie można doświadczyć i posmakować spotkania z Bogiem.</w:t>
      </w:r>
    </w:p>
    <w:p w:rsidR="007C2808" w:rsidRPr="001D57CB" w:rsidRDefault="007C2808" w:rsidP="001D57CB">
      <w:pPr>
        <w:spacing w:before="0" w:beforeAutospacing="0" w:afterAutospacing="0"/>
        <w:jc w:val="both"/>
        <w:rPr>
          <w:rFonts w:asciiTheme="minorHAnsi" w:hAnsiTheme="minorHAnsi" w:cs="Times New Roman"/>
          <w:szCs w:val="24"/>
        </w:rPr>
      </w:pPr>
    </w:p>
    <w:p w:rsidR="007C2808" w:rsidRPr="001D57CB" w:rsidRDefault="007C2808" w:rsidP="001D57CB">
      <w:pPr>
        <w:spacing w:before="0" w:beforeAutospacing="0" w:afterAutospacing="0"/>
        <w:jc w:val="both"/>
        <w:rPr>
          <w:rFonts w:asciiTheme="minorHAnsi" w:hAnsiTheme="minorHAnsi" w:cs="Times New Roman"/>
          <w:b/>
          <w:szCs w:val="24"/>
          <w:lang w:val="en-US"/>
        </w:rPr>
      </w:pPr>
      <w:r w:rsidRPr="001D57CB">
        <w:rPr>
          <w:rFonts w:asciiTheme="minorHAnsi" w:hAnsiTheme="minorHAnsi" w:cs="Times New Roman"/>
          <w:b/>
          <w:szCs w:val="24"/>
          <w:lang w:val="en-US"/>
        </w:rPr>
        <w:t xml:space="preserve">Paolo </w:t>
      </w:r>
      <w:proofErr w:type="spellStart"/>
      <w:r w:rsidRPr="001D57CB">
        <w:rPr>
          <w:rFonts w:asciiTheme="minorHAnsi" w:hAnsiTheme="minorHAnsi" w:cs="Times New Roman"/>
          <w:b/>
          <w:szCs w:val="24"/>
          <w:lang w:val="en-US"/>
        </w:rPr>
        <w:t>Caucci</w:t>
      </w:r>
      <w:proofErr w:type="spellEnd"/>
      <w:r w:rsidRPr="001D57CB">
        <w:rPr>
          <w:rFonts w:asciiTheme="minorHAnsi" w:hAnsiTheme="minorHAnsi" w:cs="Times New Roman"/>
          <w:b/>
          <w:szCs w:val="24"/>
          <w:lang w:val="en-US"/>
        </w:rPr>
        <w:t xml:space="preserve"> von </w:t>
      </w:r>
      <w:proofErr w:type="spellStart"/>
      <w:r w:rsidRPr="001D57CB">
        <w:rPr>
          <w:rFonts w:asciiTheme="minorHAnsi" w:hAnsiTheme="minorHAnsi" w:cs="Times New Roman"/>
          <w:b/>
          <w:szCs w:val="24"/>
          <w:lang w:val="en-US"/>
        </w:rPr>
        <w:t>Saucken</w:t>
      </w:r>
      <w:proofErr w:type="spellEnd"/>
    </w:p>
    <w:p w:rsidR="007C2808" w:rsidRPr="004563A8" w:rsidRDefault="007C2808" w:rsidP="001D57CB">
      <w:pPr>
        <w:spacing w:before="0" w:beforeAutospacing="0" w:afterAutospacing="0"/>
        <w:jc w:val="both"/>
        <w:rPr>
          <w:rFonts w:asciiTheme="minorHAnsi" w:hAnsiTheme="minorHAnsi" w:cs="Times New Roman"/>
          <w:szCs w:val="24"/>
          <w:lang w:val="en-US"/>
        </w:rPr>
      </w:pPr>
      <w:r w:rsidRPr="004563A8">
        <w:rPr>
          <w:rFonts w:asciiTheme="minorHAnsi" w:hAnsiTheme="minorHAnsi" w:cs="Times New Roman"/>
          <w:szCs w:val="24"/>
          <w:lang w:val="en-US"/>
        </w:rPr>
        <w:t>University of Perugia</w:t>
      </w:r>
    </w:p>
    <w:p w:rsidR="007C2808" w:rsidRPr="001D57CB" w:rsidRDefault="007C2808"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 xml:space="preserve">Gościnność na szlakach pielgrzymkowych </w:t>
      </w:r>
    </w:p>
    <w:p w:rsidR="007C2808" w:rsidRPr="001D57CB" w:rsidRDefault="007C2808" w:rsidP="001D57CB">
      <w:pPr>
        <w:spacing w:before="0" w:beforeAutospacing="0" w:afterAutospacing="0"/>
        <w:jc w:val="both"/>
        <w:rPr>
          <w:rFonts w:asciiTheme="minorHAnsi" w:hAnsiTheme="minorHAnsi" w:cs="Times New Roman"/>
          <w:szCs w:val="24"/>
        </w:rPr>
      </w:pPr>
    </w:p>
    <w:p w:rsidR="007C2808" w:rsidRPr="001D57CB" w:rsidRDefault="007C280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Obowiązek gościnności to zobowiązanie o korzeniach archaiczno-rytualnych obecnych we wszystkich kulturach. Spotykamy je także w szerokim świecie średniowiecznych, w którym nabiera własnego charakteru, stając się częścią postawy miłości względem potrzebującego bliźniego i jest obowiązkiem zarówno indywidualnym jak instytucjonalnym. </w:t>
      </w:r>
    </w:p>
    <w:p w:rsidR="007C2808" w:rsidRPr="001D57CB" w:rsidRDefault="007C280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     Wśród obowiązków zaradzania potrzebom </w:t>
      </w:r>
      <w:proofErr w:type="spellStart"/>
      <w:r w:rsidRPr="001D57CB">
        <w:rPr>
          <w:rFonts w:asciiTheme="minorHAnsi" w:hAnsiTheme="minorHAnsi" w:cs="Times New Roman"/>
          <w:szCs w:val="24"/>
        </w:rPr>
        <w:t>pauperes</w:t>
      </w:r>
      <w:proofErr w:type="spellEnd"/>
      <w:r w:rsidRPr="001D57CB">
        <w:rPr>
          <w:rFonts w:asciiTheme="minorHAnsi" w:hAnsiTheme="minorHAnsi" w:cs="Times New Roman"/>
          <w:szCs w:val="24"/>
        </w:rPr>
        <w:t xml:space="preserve"> z</w:t>
      </w:r>
      <w:r w:rsidR="001D57CB">
        <w:rPr>
          <w:rFonts w:asciiTheme="minorHAnsi" w:hAnsiTheme="minorHAnsi" w:cs="Times New Roman"/>
          <w:szCs w:val="24"/>
        </w:rPr>
        <w:t>awierało się ich przyjmowanie i </w:t>
      </w:r>
      <w:r w:rsidRPr="001D57CB">
        <w:rPr>
          <w:rFonts w:asciiTheme="minorHAnsi" w:hAnsiTheme="minorHAnsi" w:cs="Times New Roman"/>
          <w:szCs w:val="24"/>
        </w:rPr>
        <w:t>opieka nad pielgrzymami. To postawa, którą odnajduj</w:t>
      </w:r>
      <w:r w:rsidR="001D57CB">
        <w:rPr>
          <w:rFonts w:asciiTheme="minorHAnsi" w:hAnsiTheme="minorHAnsi" w:cs="Times New Roman"/>
          <w:szCs w:val="24"/>
        </w:rPr>
        <w:t>e się w regułach zakonów oraz w </w:t>
      </w:r>
      <w:r w:rsidRPr="001D57CB">
        <w:rPr>
          <w:rFonts w:asciiTheme="minorHAnsi" w:hAnsiTheme="minorHAnsi" w:cs="Times New Roman"/>
          <w:szCs w:val="24"/>
        </w:rPr>
        <w:t xml:space="preserve">piątej księdze </w:t>
      </w:r>
      <w:proofErr w:type="spellStart"/>
      <w:r w:rsidRPr="001D57CB">
        <w:rPr>
          <w:rFonts w:asciiTheme="minorHAnsi" w:hAnsiTheme="minorHAnsi" w:cs="Times New Roman"/>
          <w:szCs w:val="24"/>
        </w:rPr>
        <w:t>Codex</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calixtinus</w:t>
      </w:r>
      <w:proofErr w:type="spellEnd"/>
      <w:r w:rsidRPr="001D57CB">
        <w:rPr>
          <w:rFonts w:asciiTheme="minorHAnsi" w:hAnsiTheme="minorHAnsi" w:cs="Times New Roman"/>
          <w:szCs w:val="24"/>
        </w:rPr>
        <w:t xml:space="preserve"> w jasnej formule: “Pielgrzymi, czy to biedni czy bogaci, powinni zostać przyjęcie z miłością i czczeni przez wszystkich, gdy idą lub wracają z Santiago. Każdy bowiem kto ich przyjmuje i troskliwie ugości, nie tylko przyjmie św. Jakuba za gościa, ale samego Pana”. </w:t>
      </w:r>
    </w:p>
    <w:p w:rsidR="007C2808" w:rsidRPr="001D57CB" w:rsidRDefault="007C280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     Wyszedłszy z tej perspektywy zostaną przedstawione różne fazy rozwoju gościnnego przyjmowania począwszy od </w:t>
      </w:r>
      <w:proofErr w:type="spellStart"/>
      <w:r w:rsidRPr="001D57CB">
        <w:rPr>
          <w:rFonts w:asciiTheme="minorHAnsi" w:hAnsiTheme="minorHAnsi" w:cs="Times New Roman"/>
          <w:szCs w:val="24"/>
        </w:rPr>
        <w:t>xenodoquios</w:t>
      </w:r>
      <w:proofErr w:type="spellEnd"/>
      <w:r w:rsidRPr="001D57CB">
        <w:rPr>
          <w:rFonts w:asciiTheme="minorHAnsi" w:hAnsiTheme="minorHAnsi" w:cs="Times New Roman"/>
          <w:szCs w:val="24"/>
        </w:rPr>
        <w:t xml:space="preserve">, które rodzą się w pierwszych kościołach chrześcijańskich w Syrii aż do najnowszych form przyjmowania obecnymi na Camino de Santiago. </w:t>
      </w:r>
    </w:p>
    <w:p w:rsidR="007C2808" w:rsidRPr="001D57CB" w:rsidRDefault="007C280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      W szczególny sposób wskazane zostaną przykłady gościnności realizowanej i promowanej przez monarchów i książąt, zakony i klasztory, bractwa, </w:t>
      </w:r>
      <w:r w:rsidR="004563A8" w:rsidRPr="001D57CB">
        <w:rPr>
          <w:rFonts w:asciiTheme="minorHAnsi" w:hAnsiTheme="minorHAnsi" w:cs="Times New Roman"/>
          <w:szCs w:val="24"/>
        </w:rPr>
        <w:t>organizacje</w:t>
      </w:r>
      <w:r w:rsidRPr="001D57CB">
        <w:rPr>
          <w:rFonts w:asciiTheme="minorHAnsi" w:hAnsiTheme="minorHAnsi" w:cs="Times New Roman"/>
          <w:szCs w:val="24"/>
        </w:rPr>
        <w:t xml:space="preserve"> i zakony szpitalników takie jak św. Jana z Jerozolimy i św. Antoniego z </w:t>
      </w:r>
      <w:proofErr w:type="spellStart"/>
      <w:r w:rsidRPr="001D57CB">
        <w:rPr>
          <w:rFonts w:asciiTheme="minorHAnsi" w:hAnsiTheme="minorHAnsi" w:cs="Times New Roman"/>
          <w:szCs w:val="24"/>
        </w:rPr>
        <w:t>Vienne</w:t>
      </w:r>
      <w:proofErr w:type="spellEnd"/>
      <w:r w:rsidRPr="001D57CB">
        <w:rPr>
          <w:rFonts w:asciiTheme="minorHAnsi" w:hAnsiTheme="minorHAnsi" w:cs="Times New Roman"/>
          <w:szCs w:val="24"/>
        </w:rPr>
        <w:t xml:space="preserve">. Zwróci się uwagę na sposób </w:t>
      </w:r>
      <w:r w:rsidRPr="001D57CB">
        <w:rPr>
          <w:rFonts w:asciiTheme="minorHAnsi" w:hAnsiTheme="minorHAnsi" w:cs="Times New Roman"/>
          <w:szCs w:val="24"/>
        </w:rPr>
        <w:lastRenderedPageBreak/>
        <w:t>przyjmowania i jej formy rytualne, tak jak obmycie nóg i rąk, a także na aspekty funkcjonalne organizacji szpitali, łóżek i jedzenia.</w:t>
      </w:r>
    </w:p>
    <w:p w:rsidR="00404033" w:rsidRPr="001D57CB" w:rsidRDefault="00404033" w:rsidP="001D57CB">
      <w:pPr>
        <w:spacing w:before="0" w:beforeAutospacing="0" w:afterAutospacing="0"/>
        <w:jc w:val="both"/>
        <w:rPr>
          <w:rFonts w:asciiTheme="minorHAnsi" w:hAnsiTheme="minorHAnsi" w:cs="Times New Roman"/>
          <w:szCs w:val="24"/>
        </w:rPr>
      </w:pPr>
    </w:p>
    <w:p w:rsidR="007C2808" w:rsidRPr="001D57CB" w:rsidRDefault="008808E3" w:rsidP="001D57CB">
      <w:pPr>
        <w:spacing w:before="0" w:beforeAutospacing="0" w:afterAutospacing="0"/>
        <w:jc w:val="both"/>
        <w:rPr>
          <w:rFonts w:asciiTheme="minorHAnsi" w:hAnsiTheme="minorHAnsi" w:cs="Times New Roman"/>
          <w:b/>
          <w:szCs w:val="24"/>
          <w:lang w:val="es-BO"/>
        </w:rPr>
      </w:pPr>
      <w:r w:rsidRPr="001D57CB">
        <w:rPr>
          <w:rFonts w:asciiTheme="minorHAnsi" w:hAnsiTheme="minorHAnsi" w:cs="Times New Roman"/>
          <w:b/>
          <w:szCs w:val="24"/>
          <w:lang w:val="es-BO"/>
        </w:rPr>
        <w:t>Luis Gonzalez Lopo</w:t>
      </w:r>
    </w:p>
    <w:p w:rsidR="008808E3" w:rsidRPr="00F84933" w:rsidRDefault="008808E3" w:rsidP="001D57CB">
      <w:pPr>
        <w:spacing w:before="0" w:beforeAutospacing="0" w:afterAutospacing="0"/>
        <w:jc w:val="both"/>
        <w:rPr>
          <w:rFonts w:asciiTheme="minorHAnsi" w:hAnsiTheme="minorHAnsi" w:cs="Times New Roman"/>
          <w:szCs w:val="24"/>
          <w:lang w:val="es-BO"/>
        </w:rPr>
      </w:pPr>
      <w:r w:rsidRPr="00F84933">
        <w:rPr>
          <w:rFonts w:asciiTheme="minorHAnsi" w:hAnsiTheme="minorHAnsi" w:cs="Times New Roman"/>
          <w:szCs w:val="24"/>
          <w:lang w:val="es-BO"/>
        </w:rPr>
        <w:t>University of Santiago de Compostela</w:t>
      </w:r>
    </w:p>
    <w:p w:rsidR="008808E3" w:rsidRPr="001D57CB" w:rsidRDefault="008808E3"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 xml:space="preserve">Pielgrzymki do Santiago de Compostela (1530-1830): kryzys, rewitalizacja i dekadencja </w:t>
      </w:r>
    </w:p>
    <w:p w:rsidR="00273918" w:rsidRPr="001D57CB" w:rsidRDefault="00273918" w:rsidP="001D57CB">
      <w:pPr>
        <w:spacing w:before="0" w:beforeAutospacing="0" w:afterAutospacing="0"/>
        <w:jc w:val="both"/>
        <w:rPr>
          <w:rFonts w:asciiTheme="minorHAnsi" w:hAnsiTheme="minorHAnsi" w:cs="Times New Roman"/>
          <w:b/>
          <w:szCs w:val="24"/>
        </w:rPr>
      </w:pPr>
    </w:p>
    <w:p w:rsidR="008808E3" w:rsidRPr="001D57CB" w:rsidRDefault="00273918" w:rsidP="001D57CB">
      <w:pPr>
        <w:spacing w:before="0" w:beforeAutospacing="0" w:afterAutospacing="0"/>
        <w:jc w:val="both"/>
        <w:rPr>
          <w:rFonts w:asciiTheme="minorHAnsi" w:hAnsiTheme="minorHAnsi" w:cs="Times New Roman"/>
          <w:b/>
          <w:szCs w:val="24"/>
        </w:rPr>
      </w:pPr>
      <w:r w:rsidRPr="001D57CB">
        <w:rPr>
          <w:rFonts w:asciiTheme="minorHAnsi" w:hAnsiTheme="minorHAnsi"/>
          <w:szCs w:val="24"/>
        </w:rPr>
        <w:t xml:space="preserve">Pielgrzymowanie do Santiago w epoce nowożytnej, dalekie od  </w:t>
      </w:r>
      <w:r w:rsidRPr="001D57CB">
        <w:rPr>
          <w:rFonts w:asciiTheme="minorHAnsi" w:hAnsiTheme="minorHAnsi"/>
          <w:szCs w:val="24"/>
        </w:rPr>
        <w:br/>
        <w:t>początkowego etapu definitywnego upadku</w:t>
      </w:r>
      <w:r w:rsidR="001D57CB">
        <w:rPr>
          <w:rFonts w:asciiTheme="minorHAnsi" w:hAnsiTheme="minorHAnsi"/>
          <w:szCs w:val="24"/>
        </w:rPr>
        <w:t>, przejdzie pozytywny okres w   </w:t>
      </w:r>
      <w:r w:rsidRPr="001D57CB">
        <w:rPr>
          <w:rFonts w:asciiTheme="minorHAnsi" w:hAnsiTheme="minorHAnsi"/>
          <w:szCs w:val="24"/>
        </w:rPr>
        <w:t>latach, które niewątpliwie dorównywa</w:t>
      </w:r>
      <w:r w:rsidR="001D57CB">
        <w:rPr>
          <w:rFonts w:asciiTheme="minorHAnsi" w:hAnsiTheme="minorHAnsi"/>
          <w:szCs w:val="24"/>
        </w:rPr>
        <w:t xml:space="preserve">ły - jeśli nie przekroczyły -  </w:t>
      </w:r>
      <w:r w:rsidRPr="001D57CB">
        <w:rPr>
          <w:rFonts w:asciiTheme="minorHAnsi" w:hAnsiTheme="minorHAnsi"/>
          <w:szCs w:val="24"/>
        </w:rPr>
        <w:t>okresom dobrobytu czasów średniowiecznych. Przyczyny, kt</w:t>
      </w:r>
      <w:r w:rsidR="001D57CB">
        <w:rPr>
          <w:rFonts w:asciiTheme="minorHAnsi" w:hAnsiTheme="minorHAnsi"/>
          <w:szCs w:val="24"/>
        </w:rPr>
        <w:t xml:space="preserve">óre zostały  </w:t>
      </w:r>
      <w:r w:rsidRPr="001D57CB">
        <w:rPr>
          <w:rFonts w:asciiTheme="minorHAnsi" w:hAnsiTheme="minorHAnsi"/>
          <w:szCs w:val="24"/>
        </w:rPr>
        <w:t>wykorzystane do uzasadnienia jeg</w:t>
      </w:r>
      <w:r w:rsidR="001D57CB">
        <w:rPr>
          <w:rFonts w:asciiTheme="minorHAnsi" w:hAnsiTheme="minorHAnsi"/>
          <w:szCs w:val="24"/>
        </w:rPr>
        <w:t xml:space="preserve">o negatywnego rozwoju albo są  </w:t>
      </w:r>
      <w:r w:rsidRPr="001D57CB">
        <w:rPr>
          <w:rFonts w:asciiTheme="minorHAnsi" w:hAnsiTheme="minorHAnsi"/>
          <w:szCs w:val="24"/>
        </w:rPr>
        <w:t>częściowe, albo zostały przeciws</w:t>
      </w:r>
      <w:r w:rsidR="001D57CB">
        <w:rPr>
          <w:rFonts w:asciiTheme="minorHAnsi" w:hAnsiTheme="minorHAnsi"/>
          <w:szCs w:val="24"/>
        </w:rPr>
        <w:t>tawione nowym  okolicznościom </w:t>
      </w:r>
      <w:r w:rsidRPr="001D57CB">
        <w:rPr>
          <w:rFonts w:asciiTheme="minorHAnsi" w:hAnsiTheme="minorHAnsi"/>
          <w:szCs w:val="24"/>
        </w:rPr>
        <w:t>religijnym, które zostały narzucone w</w:t>
      </w:r>
      <w:r w:rsidR="001D57CB">
        <w:rPr>
          <w:rFonts w:asciiTheme="minorHAnsi" w:hAnsiTheme="minorHAnsi"/>
          <w:szCs w:val="24"/>
        </w:rPr>
        <w:t xml:space="preserve"> świecie katolickim od Soboru </w:t>
      </w:r>
      <w:r w:rsidRPr="001D57CB">
        <w:rPr>
          <w:rFonts w:asciiTheme="minorHAnsi" w:hAnsiTheme="minorHAnsi"/>
          <w:szCs w:val="24"/>
        </w:rPr>
        <w:t>Trydenckiego. Z drugiej strony, zgodnie z pos</w:t>
      </w:r>
      <w:r w:rsidR="001D57CB">
        <w:rPr>
          <w:rFonts w:asciiTheme="minorHAnsi" w:hAnsiTheme="minorHAnsi"/>
          <w:szCs w:val="24"/>
        </w:rPr>
        <w:t xml:space="preserve">iadanymi  informacjami, jest oczywiste, </w:t>
      </w:r>
      <w:r w:rsidRPr="001D57CB">
        <w:rPr>
          <w:rFonts w:asciiTheme="minorHAnsi" w:hAnsiTheme="minorHAnsi"/>
          <w:szCs w:val="24"/>
        </w:rPr>
        <w:t>że Francja będzie odgry</w:t>
      </w:r>
      <w:r w:rsidR="001D57CB">
        <w:rPr>
          <w:rFonts w:asciiTheme="minorHAnsi" w:hAnsiTheme="minorHAnsi"/>
          <w:szCs w:val="24"/>
        </w:rPr>
        <w:t xml:space="preserve">wać znaczącą rolę w wysyłaniu  pielgrzymów jakubowych, a </w:t>
      </w:r>
      <w:r w:rsidRPr="001D57CB">
        <w:rPr>
          <w:rFonts w:asciiTheme="minorHAnsi" w:hAnsiTheme="minorHAnsi"/>
          <w:szCs w:val="24"/>
        </w:rPr>
        <w:t>okoliczność</w:t>
      </w:r>
      <w:r w:rsidR="001D57CB">
        <w:rPr>
          <w:rFonts w:asciiTheme="minorHAnsi" w:hAnsiTheme="minorHAnsi"/>
          <w:szCs w:val="24"/>
        </w:rPr>
        <w:t xml:space="preserve"> ta nie zmniejszy się w ciągu  </w:t>
      </w:r>
      <w:r w:rsidRPr="001D57CB">
        <w:rPr>
          <w:rFonts w:asciiTheme="minorHAnsi" w:hAnsiTheme="minorHAnsi"/>
          <w:szCs w:val="24"/>
        </w:rPr>
        <w:t>XVII i XVIII wieku. Dopiero gd</w:t>
      </w:r>
      <w:r w:rsidR="001D57CB">
        <w:rPr>
          <w:rFonts w:asciiTheme="minorHAnsi" w:hAnsiTheme="minorHAnsi"/>
          <w:szCs w:val="24"/>
        </w:rPr>
        <w:t>y po rewolucji francuskiej ta </w:t>
      </w:r>
      <w:r w:rsidRPr="001D57CB">
        <w:rPr>
          <w:rFonts w:asciiTheme="minorHAnsi" w:hAnsiTheme="minorHAnsi"/>
          <w:szCs w:val="24"/>
        </w:rPr>
        <w:t>rzeczywistość ulegnie zmianie, przybywani</w:t>
      </w:r>
      <w:r w:rsidR="001D57CB">
        <w:rPr>
          <w:rFonts w:asciiTheme="minorHAnsi" w:hAnsiTheme="minorHAnsi"/>
          <w:szCs w:val="24"/>
        </w:rPr>
        <w:t>e pielgrzymów wejdzie w okres </w:t>
      </w:r>
      <w:r w:rsidRPr="001D57CB">
        <w:rPr>
          <w:rFonts w:asciiTheme="minorHAnsi" w:hAnsiTheme="minorHAnsi"/>
          <w:szCs w:val="24"/>
        </w:rPr>
        <w:t>upadku i stagnacji - choć nie ca</w:t>
      </w:r>
      <w:r w:rsidR="001D57CB">
        <w:rPr>
          <w:rFonts w:asciiTheme="minorHAnsi" w:hAnsiTheme="minorHAnsi"/>
          <w:szCs w:val="24"/>
        </w:rPr>
        <w:t xml:space="preserve">łkowitego zaniku - i w którym pozostanie przez cały </w:t>
      </w:r>
      <w:r w:rsidRPr="001D57CB">
        <w:rPr>
          <w:rFonts w:asciiTheme="minorHAnsi" w:hAnsiTheme="minorHAnsi"/>
          <w:szCs w:val="24"/>
        </w:rPr>
        <w:t xml:space="preserve">wiek XIX. Wciąż </w:t>
      </w:r>
      <w:r w:rsidR="001D57CB">
        <w:rPr>
          <w:rFonts w:asciiTheme="minorHAnsi" w:hAnsiTheme="minorHAnsi"/>
          <w:szCs w:val="24"/>
        </w:rPr>
        <w:t>jednak wiele rzeczy pozostaje </w:t>
      </w:r>
      <w:r w:rsidRPr="001D57CB">
        <w:rPr>
          <w:rFonts w:asciiTheme="minorHAnsi" w:hAnsiTheme="minorHAnsi"/>
          <w:szCs w:val="24"/>
        </w:rPr>
        <w:t>pomijanych w tej istotnej kwestii dl</w:t>
      </w:r>
      <w:r w:rsidR="001D57CB">
        <w:rPr>
          <w:rFonts w:asciiTheme="minorHAnsi" w:hAnsiTheme="minorHAnsi"/>
          <w:szCs w:val="24"/>
        </w:rPr>
        <w:t>a historii miasta Compostela, </w:t>
      </w:r>
      <w:r w:rsidRPr="001D57CB">
        <w:rPr>
          <w:rFonts w:asciiTheme="minorHAnsi" w:hAnsiTheme="minorHAnsi"/>
          <w:szCs w:val="24"/>
        </w:rPr>
        <w:t xml:space="preserve">kwestia to powinna więc stać się </w:t>
      </w:r>
      <w:r w:rsidR="001D57CB">
        <w:rPr>
          <w:rFonts w:asciiTheme="minorHAnsi" w:hAnsiTheme="minorHAnsi"/>
          <w:szCs w:val="24"/>
        </w:rPr>
        <w:t xml:space="preserve">przedmiotem głębszych badań w  </w:t>
      </w:r>
      <w:r w:rsidRPr="001D57CB">
        <w:rPr>
          <w:rFonts w:asciiTheme="minorHAnsi" w:hAnsiTheme="minorHAnsi"/>
          <w:szCs w:val="24"/>
        </w:rPr>
        <w:t>przyszłości, opartych na analizach sekto</w:t>
      </w:r>
      <w:r w:rsidR="001D57CB">
        <w:rPr>
          <w:rFonts w:asciiTheme="minorHAnsi" w:hAnsiTheme="minorHAnsi"/>
          <w:szCs w:val="24"/>
        </w:rPr>
        <w:t xml:space="preserve">rowych uwzględniających różne ramy geograficzne pochodzenia </w:t>
      </w:r>
      <w:r w:rsidRPr="001D57CB">
        <w:rPr>
          <w:rFonts w:asciiTheme="minorHAnsi" w:hAnsiTheme="minorHAnsi"/>
          <w:szCs w:val="24"/>
        </w:rPr>
        <w:t>pi</w:t>
      </w:r>
      <w:r w:rsidR="001D57CB">
        <w:rPr>
          <w:rFonts w:asciiTheme="minorHAnsi" w:hAnsiTheme="minorHAnsi"/>
          <w:szCs w:val="24"/>
        </w:rPr>
        <w:t>elgrzymów; tylko takie wyniki </w:t>
      </w:r>
      <w:r w:rsidRPr="001D57CB">
        <w:rPr>
          <w:rFonts w:asciiTheme="minorHAnsi" w:hAnsiTheme="minorHAnsi"/>
          <w:szCs w:val="24"/>
        </w:rPr>
        <w:t>ostatecznie wyeliminują określone bezpodstawne tezy.</w:t>
      </w:r>
    </w:p>
    <w:p w:rsidR="00273918" w:rsidRPr="001D57CB" w:rsidRDefault="00273918" w:rsidP="001D57CB">
      <w:pPr>
        <w:spacing w:before="0" w:beforeAutospacing="0" w:afterAutospacing="0"/>
        <w:jc w:val="both"/>
        <w:rPr>
          <w:rFonts w:asciiTheme="minorHAnsi" w:hAnsiTheme="minorHAnsi" w:cs="Times New Roman"/>
          <w:b/>
          <w:szCs w:val="24"/>
        </w:rPr>
      </w:pPr>
    </w:p>
    <w:p w:rsidR="007C2808" w:rsidRPr="001D57CB" w:rsidRDefault="007C2808" w:rsidP="001D57CB">
      <w:pPr>
        <w:spacing w:before="0" w:beforeAutospacing="0" w:afterAutospacing="0"/>
        <w:jc w:val="both"/>
        <w:rPr>
          <w:rFonts w:asciiTheme="minorHAnsi" w:hAnsiTheme="minorHAnsi" w:cs="Times New Roman"/>
          <w:b/>
          <w:szCs w:val="24"/>
        </w:rPr>
      </w:pPr>
      <w:proofErr w:type="spellStart"/>
      <w:r w:rsidRPr="001D57CB">
        <w:rPr>
          <w:rFonts w:asciiTheme="minorHAnsi" w:hAnsiTheme="minorHAnsi" w:cs="Times New Roman"/>
          <w:b/>
          <w:szCs w:val="24"/>
        </w:rPr>
        <w:t>Slavomir</w:t>
      </w:r>
      <w:proofErr w:type="spellEnd"/>
      <w:r w:rsidRPr="001D57CB">
        <w:rPr>
          <w:rFonts w:asciiTheme="minorHAnsi" w:hAnsiTheme="minorHAnsi" w:cs="Times New Roman"/>
          <w:b/>
          <w:szCs w:val="24"/>
        </w:rPr>
        <w:t xml:space="preserve"> </w:t>
      </w:r>
      <w:proofErr w:type="spellStart"/>
      <w:r w:rsidRPr="001D57CB">
        <w:rPr>
          <w:rFonts w:asciiTheme="minorHAnsi" w:hAnsiTheme="minorHAnsi" w:cs="Times New Roman"/>
          <w:b/>
          <w:szCs w:val="24"/>
        </w:rPr>
        <w:t>Engel</w:t>
      </w:r>
      <w:proofErr w:type="spellEnd"/>
      <w:r w:rsidRPr="001D57CB">
        <w:rPr>
          <w:rFonts w:asciiTheme="minorHAnsi" w:hAnsiTheme="minorHAnsi" w:cs="Times New Roman"/>
          <w:b/>
          <w:szCs w:val="24"/>
        </w:rPr>
        <w:t xml:space="preserve"> </w:t>
      </w:r>
    </w:p>
    <w:p w:rsidR="007C2808" w:rsidRPr="00F84933" w:rsidRDefault="007C2808" w:rsidP="001D57CB">
      <w:pPr>
        <w:spacing w:before="0" w:beforeAutospacing="0" w:afterAutospacing="0"/>
        <w:jc w:val="both"/>
        <w:rPr>
          <w:rFonts w:asciiTheme="minorHAnsi" w:hAnsiTheme="minorHAnsi" w:cs="Times New Roman"/>
          <w:szCs w:val="24"/>
        </w:rPr>
      </w:pPr>
      <w:r w:rsidRPr="00F84933">
        <w:rPr>
          <w:rFonts w:asciiTheme="minorHAnsi" w:hAnsiTheme="minorHAnsi" w:cs="Times New Roman"/>
          <w:szCs w:val="24"/>
        </w:rPr>
        <w:t>Przyjaciele Drogi św. Jakuba na Słowacji</w:t>
      </w:r>
    </w:p>
    <w:p w:rsidR="007C2808" w:rsidRPr="001D57CB" w:rsidRDefault="007C280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b/>
          <w:i/>
          <w:szCs w:val="24"/>
        </w:rPr>
        <w:t>Rozwój i oznakowanie drogi św. Jakuba na Słowacji na fundamentach historii i</w:t>
      </w:r>
      <w:r w:rsidRPr="001D57CB">
        <w:rPr>
          <w:rFonts w:asciiTheme="minorHAnsi" w:hAnsiTheme="minorHAnsi" w:cs="Times New Roman"/>
          <w:szCs w:val="24"/>
        </w:rPr>
        <w:t xml:space="preserve"> </w:t>
      </w:r>
      <w:r w:rsidRPr="001D57CB">
        <w:rPr>
          <w:rFonts w:asciiTheme="minorHAnsi" w:hAnsiTheme="minorHAnsi" w:cs="Times New Roman"/>
          <w:b/>
          <w:i/>
          <w:szCs w:val="24"/>
        </w:rPr>
        <w:t xml:space="preserve">współpracy </w:t>
      </w:r>
    </w:p>
    <w:p w:rsidR="00F84933" w:rsidRDefault="00F84933" w:rsidP="00F84933">
      <w:pPr>
        <w:spacing w:before="0" w:beforeAutospacing="0" w:afterAutospacing="0"/>
        <w:jc w:val="both"/>
        <w:rPr>
          <w:rFonts w:asciiTheme="minorHAnsi" w:eastAsia="Times New Roman" w:hAnsiTheme="minorHAnsi" w:cstheme="minorHAnsi"/>
          <w:szCs w:val="24"/>
          <w:lang w:eastAsia="pl-PL"/>
        </w:rPr>
      </w:pPr>
    </w:p>
    <w:p w:rsidR="00F84933" w:rsidRPr="00F84933" w:rsidRDefault="00F84933" w:rsidP="00F84933">
      <w:pPr>
        <w:spacing w:before="0" w:beforeAutospacing="0" w:afterAutospacing="0"/>
        <w:jc w:val="both"/>
        <w:rPr>
          <w:rFonts w:asciiTheme="minorHAnsi" w:eastAsia="Times New Roman" w:hAnsiTheme="minorHAnsi" w:cstheme="minorHAnsi"/>
          <w:szCs w:val="24"/>
          <w:lang w:eastAsia="pl-PL"/>
        </w:rPr>
      </w:pPr>
      <w:r w:rsidRPr="00F84933">
        <w:rPr>
          <w:rFonts w:asciiTheme="minorHAnsi" w:eastAsia="Times New Roman" w:hAnsiTheme="minorHAnsi" w:cstheme="minorHAnsi"/>
          <w:szCs w:val="24"/>
          <w:lang w:eastAsia="pl-PL"/>
        </w:rPr>
        <w:t xml:space="preserve">Historyczne studium Martina Neumanna ujawnia, że ​​średniowieczna Słowacja </w:t>
      </w:r>
      <w:r w:rsidR="00AA3A14">
        <w:rPr>
          <w:rFonts w:asciiTheme="minorHAnsi" w:eastAsia="Times New Roman" w:hAnsiTheme="minorHAnsi" w:cstheme="minorHAnsi"/>
          <w:szCs w:val="24"/>
          <w:lang w:eastAsia="pl-PL"/>
        </w:rPr>
        <w:t>posiadała</w:t>
      </w:r>
      <w:r w:rsidRPr="00F84933">
        <w:rPr>
          <w:rFonts w:asciiTheme="minorHAnsi" w:eastAsia="Times New Roman" w:hAnsiTheme="minorHAnsi" w:cstheme="minorHAnsi"/>
          <w:szCs w:val="24"/>
          <w:lang w:eastAsia="pl-PL"/>
        </w:rPr>
        <w:t xml:space="preserve"> już kilka kościołów poświęconych św. Jakubowi. Kościoły te stanowiły punkty na szlakach pielgrzymkowych, które były połączone naturalnymi drogami handlowymi, takimi jak doliny, rzeki, przełęcze i, oczywiście duże miasta. To studium i jego odkrycia stanowią fundament, na k</w:t>
      </w:r>
      <w:r w:rsidR="00AA3A14">
        <w:rPr>
          <w:rFonts w:asciiTheme="minorHAnsi" w:eastAsia="Times New Roman" w:hAnsiTheme="minorHAnsi" w:cstheme="minorHAnsi"/>
          <w:szCs w:val="24"/>
          <w:lang w:eastAsia="pl-PL"/>
        </w:rPr>
        <w:t>tórym Stowarzyszenie</w:t>
      </w:r>
      <w:r w:rsidRPr="00F84933">
        <w:rPr>
          <w:rFonts w:asciiTheme="minorHAnsi" w:eastAsia="Times New Roman" w:hAnsiTheme="minorHAnsi" w:cstheme="minorHAnsi"/>
          <w:szCs w:val="24"/>
          <w:lang w:eastAsia="pl-PL"/>
        </w:rPr>
        <w:t xml:space="preserve"> Przyjaciele</w:t>
      </w:r>
      <w:r w:rsidR="00AA3A14">
        <w:rPr>
          <w:rFonts w:asciiTheme="minorHAnsi" w:eastAsia="Times New Roman" w:hAnsiTheme="minorHAnsi" w:cstheme="minorHAnsi"/>
          <w:szCs w:val="24"/>
          <w:lang w:eastAsia="pl-PL"/>
        </w:rPr>
        <w:t xml:space="preserve"> Drogi św. Jakuba na Słowacji </w:t>
      </w:r>
      <w:r w:rsidRPr="00F84933">
        <w:rPr>
          <w:rFonts w:asciiTheme="minorHAnsi" w:eastAsia="Times New Roman" w:hAnsiTheme="minorHAnsi" w:cstheme="minorHAnsi"/>
          <w:szCs w:val="24"/>
          <w:lang w:eastAsia="pl-PL"/>
        </w:rPr>
        <w:t xml:space="preserve">buduje i rozwija działania ukierunkowane na ustanowienie tego szlaku pielgrzymkowego i przywrócenie jego tradycji na Słowacji. Odnowienie Drogi Świętego Jakuba zapoczątkowało partnerstwa z różnymi organizacjami kościelnymi i </w:t>
      </w:r>
      <w:r w:rsidR="00AA3A14">
        <w:rPr>
          <w:rFonts w:asciiTheme="minorHAnsi" w:eastAsia="Times New Roman" w:hAnsiTheme="minorHAnsi" w:cstheme="minorHAnsi"/>
          <w:szCs w:val="24"/>
          <w:lang w:eastAsia="pl-PL"/>
        </w:rPr>
        <w:t>świeckimi</w:t>
      </w:r>
      <w:r w:rsidRPr="00F84933">
        <w:rPr>
          <w:rFonts w:asciiTheme="minorHAnsi" w:eastAsia="Times New Roman" w:hAnsiTheme="minorHAnsi" w:cstheme="minorHAnsi"/>
          <w:szCs w:val="24"/>
          <w:lang w:eastAsia="pl-PL"/>
        </w:rPr>
        <w:t>, udowadniając, że fenomen Drogi Świętego Jakuba jest w stanie dotrzeć do wszystkich, niezależnie od ich przekonań religijnych, politycznych lub innych.</w:t>
      </w:r>
      <w:r w:rsidR="00AA3A14">
        <w:rPr>
          <w:rFonts w:asciiTheme="minorHAnsi" w:eastAsia="Times New Roman" w:hAnsiTheme="minorHAnsi" w:cstheme="minorHAnsi"/>
          <w:szCs w:val="24"/>
          <w:lang w:eastAsia="pl-PL"/>
        </w:rPr>
        <w:t xml:space="preserve"> </w:t>
      </w:r>
      <w:r w:rsidRPr="00F84933">
        <w:rPr>
          <w:rFonts w:asciiTheme="minorHAnsi" w:eastAsia="Times New Roman" w:hAnsiTheme="minorHAnsi" w:cstheme="minorHAnsi"/>
          <w:szCs w:val="24"/>
          <w:lang w:eastAsia="pl-PL"/>
        </w:rPr>
        <w:t xml:space="preserve">Stowarzyszenie współpracuje na różnych poziomach. Najważniejszą z nich jest być może umowa o współpracy z Konferencją Episkopatu Słowacji, która powierzyła Stowarzyszeniu zadanie oznaczenia i rozwoju tego projektu na terytorium Słowacji. </w:t>
      </w:r>
      <w:r w:rsidR="00AA3A14">
        <w:rPr>
          <w:rFonts w:asciiTheme="minorHAnsi" w:eastAsia="Times New Roman" w:hAnsiTheme="minorHAnsi" w:cstheme="minorHAnsi"/>
          <w:szCs w:val="24"/>
          <w:lang w:eastAsia="pl-PL"/>
        </w:rPr>
        <w:t xml:space="preserve">Potem miały miejsce </w:t>
      </w:r>
      <w:r w:rsidRPr="00F84933">
        <w:rPr>
          <w:rFonts w:asciiTheme="minorHAnsi" w:eastAsia="Times New Roman" w:hAnsiTheme="minorHAnsi" w:cstheme="minorHAnsi"/>
          <w:szCs w:val="24"/>
          <w:lang w:eastAsia="pl-PL"/>
        </w:rPr>
        <w:t xml:space="preserve">inne umowy o współpracy, a mianowicie </w:t>
      </w:r>
      <w:r w:rsidR="00AA3A14">
        <w:rPr>
          <w:rFonts w:asciiTheme="minorHAnsi" w:eastAsia="Times New Roman" w:hAnsiTheme="minorHAnsi" w:cstheme="minorHAnsi"/>
          <w:szCs w:val="24"/>
          <w:lang w:eastAsia="pl-PL"/>
        </w:rPr>
        <w:t xml:space="preserve">z </w:t>
      </w:r>
      <w:r w:rsidRPr="00F84933">
        <w:rPr>
          <w:rFonts w:asciiTheme="minorHAnsi" w:eastAsia="Times New Roman" w:hAnsiTheme="minorHAnsi" w:cstheme="minorHAnsi"/>
          <w:szCs w:val="24"/>
          <w:lang w:eastAsia="pl-PL"/>
        </w:rPr>
        <w:t>diecezj</w:t>
      </w:r>
      <w:r w:rsidR="00AA3A14">
        <w:rPr>
          <w:rFonts w:asciiTheme="minorHAnsi" w:eastAsia="Times New Roman" w:hAnsiTheme="minorHAnsi" w:cstheme="minorHAnsi"/>
          <w:szCs w:val="24"/>
          <w:lang w:eastAsia="pl-PL"/>
        </w:rPr>
        <w:t>ami i parafiami</w:t>
      </w:r>
      <w:r w:rsidRPr="00F84933">
        <w:rPr>
          <w:rFonts w:asciiTheme="minorHAnsi" w:eastAsia="Times New Roman" w:hAnsiTheme="minorHAnsi" w:cstheme="minorHAnsi"/>
          <w:szCs w:val="24"/>
          <w:lang w:eastAsia="pl-PL"/>
        </w:rPr>
        <w:t xml:space="preserve">, przez które </w:t>
      </w:r>
      <w:r w:rsidRPr="00F84933">
        <w:rPr>
          <w:rFonts w:asciiTheme="minorHAnsi" w:eastAsia="Times New Roman" w:hAnsiTheme="minorHAnsi" w:cstheme="minorHAnsi"/>
          <w:szCs w:val="24"/>
          <w:lang w:eastAsia="pl-PL"/>
        </w:rPr>
        <w:lastRenderedPageBreak/>
        <w:t>przechodzi Droga. Kolejnym ważnym kamieniem milowym jest umowa o współpracy, którą Stowarzyszenie podpisało z Klubem Słowackich Turystów (</w:t>
      </w:r>
      <w:proofErr w:type="spellStart"/>
      <w:r w:rsidRPr="00F84933">
        <w:rPr>
          <w:rFonts w:asciiTheme="minorHAnsi" w:eastAsia="Times New Roman" w:hAnsiTheme="minorHAnsi" w:cstheme="minorHAnsi"/>
          <w:szCs w:val="24"/>
          <w:lang w:eastAsia="pl-PL"/>
        </w:rPr>
        <w:t>KST</w:t>
      </w:r>
      <w:proofErr w:type="spellEnd"/>
      <w:r w:rsidRPr="00F84933">
        <w:rPr>
          <w:rFonts w:asciiTheme="minorHAnsi" w:eastAsia="Times New Roman" w:hAnsiTheme="minorHAnsi" w:cstheme="minorHAnsi"/>
          <w:szCs w:val="24"/>
          <w:lang w:eastAsia="pl-PL"/>
        </w:rPr>
        <w:t xml:space="preserve">). Równie znaczące są więzi, które stowarzyszenie już rozwinęło z autonomicznymi regionami kraju, ich organizacjami turystycznymi, a także z różnymi obiektami noclegowymi i innymi partnerami infrastruktury pielgrzymkowej.. Doprowadziło to do tego, że kilka tras zostało już odpowiednio oznakowanych złożonym systemem znaków i map oraz wyposażonych w niezbędną infrastrukturę. Wynik jest już widoczny w rosnącej liczbie pielgrzymów na terytorium Słowacji. Poza tym więzi te stanowią również gwarancję przyszłych przedłużeń szlaków pielgrzymkowych. </w:t>
      </w:r>
    </w:p>
    <w:p w:rsidR="007C2808" w:rsidRDefault="007C2808" w:rsidP="001D57CB">
      <w:pPr>
        <w:spacing w:before="0" w:beforeAutospacing="0" w:afterAutospacing="0"/>
        <w:jc w:val="both"/>
        <w:rPr>
          <w:rFonts w:asciiTheme="minorHAnsi" w:hAnsiTheme="minorHAnsi" w:cs="Times New Roman"/>
          <w:szCs w:val="24"/>
        </w:rPr>
      </w:pPr>
    </w:p>
    <w:p w:rsidR="00B371DC" w:rsidRPr="001D57CB" w:rsidRDefault="00AA3A14" w:rsidP="001D57CB">
      <w:pPr>
        <w:spacing w:before="0" w:beforeAutospacing="0" w:afterAutospacing="0"/>
        <w:jc w:val="both"/>
        <w:rPr>
          <w:rFonts w:asciiTheme="minorHAnsi" w:hAnsiTheme="minorHAnsi" w:cs="Times New Roman"/>
          <w:b/>
          <w:szCs w:val="24"/>
        </w:rPr>
      </w:pPr>
      <w:r>
        <w:rPr>
          <w:rFonts w:asciiTheme="minorHAnsi" w:hAnsiTheme="minorHAnsi" w:cs="Times New Roman"/>
          <w:b/>
          <w:szCs w:val="24"/>
        </w:rPr>
        <w:t xml:space="preserve">Ks. </w:t>
      </w:r>
      <w:r w:rsidR="00B371DC" w:rsidRPr="001D57CB">
        <w:rPr>
          <w:rFonts w:asciiTheme="minorHAnsi" w:hAnsiTheme="minorHAnsi" w:cs="Times New Roman"/>
          <w:b/>
          <w:szCs w:val="24"/>
        </w:rPr>
        <w:t>Bogdan Ferdek</w:t>
      </w:r>
    </w:p>
    <w:p w:rsidR="00B371DC" w:rsidRPr="00AA3A14" w:rsidRDefault="00B371DC" w:rsidP="001D57CB">
      <w:pPr>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Papieski Wydział Teologiczny we Wrocławiu</w:t>
      </w:r>
    </w:p>
    <w:p w:rsidR="00B371DC" w:rsidRPr="001D57CB" w:rsidRDefault="00B371DC" w:rsidP="001D57CB">
      <w:pPr>
        <w:spacing w:before="0" w:beforeAutospacing="0" w:afterAutospacing="0"/>
        <w:jc w:val="both"/>
        <w:rPr>
          <w:rFonts w:asciiTheme="minorHAnsi" w:hAnsiTheme="minorHAnsi" w:cs="Times New Roman"/>
          <w:b/>
          <w:i/>
          <w:szCs w:val="24"/>
        </w:rPr>
      </w:pPr>
      <w:proofErr w:type="spellStart"/>
      <w:r w:rsidRPr="001D57CB">
        <w:rPr>
          <w:rFonts w:asciiTheme="minorHAnsi" w:hAnsiTheme="minorHAnsi" w:cs="Times New Roman"/>
          <w:b/>
          <w:i/>
          <w:szCs w:val="24"/>
        </w:rPr>
        <w:t>Elpidiański</w:t>
      </w:r>
      <w:proofErr w:type="spellEnd"/>
      <w:r w:rsidRPr="001D57CB">
        <w:rPr>
          <w:rFonts w:asciiTheme="minorHAnsi" w:hAnsiTheme="minorHAnsi" w:cs="Times New Roman"/>
          <w:b/>
          <w:i/>
          <w:szCs w:val="24"/>
        </w:rPr>
        <w:t xml:space="preserve"> wymiar Camino</w:t>
      </w:r>
    </w:p>
    <w:p w:rsidR="00B371DC" w:rsidRPr="001D57CB" w:rsidRDefault="00B371DC" w:rsidP="001D57CB">
      <w:pPr>
        <w:spacing w:before="0" w:beforeAutospacing="0" w:afterAutospacing="0"/>
        <w:jc w:val="both"/>
        <w:rPr>
          <w:rFonts w:asciiTheme="minorHAnsi" w:hAnsiTheme="minorHAnsi" w:cs="Times New Roman"/>
          <w:szCs w:val="24"/>
        </w:rPr>
      </w:pPr>
    </w:p>
    <w:p w:rsidR="00B371DC" w:rsidRPr="001D57CB" w:rsidRDefault="00B371DC"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W XXV pieśni Boskiej komedii Apostoł  Jakub egzaminuje Dantego Alighieri z istoty, źródeł i przedmiotu drugiej cnoty </w:t>
      </w:r>
      <w:proofErr w:type="spellStart"/>
      <w:r w:rsidRPr="001D57CB">
        <w:rPr>
          <w:rFonts w:asciiTheme="minorHAnsi" w:hAnsiTheme="minorHAnsi" w:cs="Times New Roman"/>
          <w:szCs w:val="24"/>
        </w:rPr>
        <w:t>teologalnej</w:t>
      </w:r>
      <w:proofErr w:type="spellEnd"/>
      <w:r w:rsidRPr="001D57CB">
        <w:rPr>
          <w:rFonts w:asciiTheme="minorHAnsi" w:hAnsiTheme="minorHAnsi" w:cs="Times New Roman"/>
          <w:szCs w:val="24"/>
        </w:rPr>
        <w:t xml:space="preserve"> – nadziei. Apostoł Jakub został powiązany z nadzieją, ponieważ jest pierwszym męczennikiem z dwunastu apostołów i jedynym z Dwunastu,</w:t>
      </w:r>
    </w:p>
    <w:p w:rsidR="00B371DC" w:rsidRPr="001D57CB" w:rsidRDefault="00B371DC"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którego męczeństwo jest wprost wspomniane w Nowym Testamencie (</w:t>
      </w:r>
      <w:proofErr w:type="spellStart"/>
      <w:r w:rsidRPr="001D57CB">
        <w:rPr>
          <w:rFonts w:asciiTheme="minorHAnsi" w:hAnsiTheme="minorHAnsi" w:cs="Times New Roman"/>
          <w:szCs w:val="24"/>
        </w:rPr>
        <w:t>Dz</w:t>
      </w:r>
      <w:proofErr w:type="spellEnd"/>
      <w:r w:rsidRPr="001D57CB">
        <w:rPr>
          <w:rFonts w:asciiTheme="minorHAnsi" w:hAnsiTheme="minorHAnsi" w:cs="Times New Roman"/>
          <w:szCs w:val="24"/>
        </w:rPr>
        <w:t xml:space="preserve"> 12, 2). Nadzieja czyni człowieka homo viator, dlatego też teologicznej refleksji nad nadzieją pomaga droga – zwłaszcza Camino. Na Camino można spotkać świadków nadziei, którymi są męczennicy</w:t>
      </w:r>
    </w:p>
    <w:p w:rsidR="00B371DC" w:rsidRPr="001D57CB" w:rsidRDefault="00B371DC"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w:t>
      </w:r>
      <w:proofErr w:type="spellStart"/>
      <w:r w:rsidRPr="001D57CB">
        <w:rPr>
          <w:rFonts w:asciiTheme="minorHAnsi" w:hAnsiTheme="minorHAnsi" w:cs="Times New Roman"/>
          <w:szCs w:val="24"/>
        </w:rPr>
        <w:t>Vierzenheiligen</w:t>
      </w:r>
      <w:proofErr w:type="spellEnd"/>
      <w:r w:rsidRPr="001D57CB">
        <w:rPr>
          <w:rFonts w:asciiTheme="minorHAnsi" w:hAnsiTheme="minorHAnsi" w:cs="Times New Roman"/>
          <w:szCs w:val="24"/>
        </w:rPr>
        <w:t>, Wandea). Znakiem nadziei jest duża kadzielnica (</w:t>
      </w:r>
      <w:proofErr w:type="spellStart"/>
      <w:r w:rsidRPr="001D57CB">
        <w:rPr>
          <w:rFonts w:asciiTheme="minorHAnsi" w:hAnsiTheme="minorHAnsi" w:cs="Times New Roman"/>
          <w:szCs w:val="24"/>
        </w:rPr>
        <w:t>Botafumeiro</w:t>
      </w:r>
      <w:proofErr w:type="spellEnd"/>
      <w:r w:rsidRPr="001D57CB">
        <w:rPr>
          <w:rFonts w:asciiTheme="minorHAnsi" w:hAnsiTheme="minorHAnsi" w:cs="Times New Roman"/>
          <w:szCs w:val="24"/>
        </w:rPr>
        <w:t xml:space="preserve">) z katedry w Santiago. W czasach prześladowań wymagano od chrześcijan spalenia kadzidła na cześć rzymskich bogów. Oni to odrzucali, bo dla nich jedynym Bogiem, przed którym należy spalać  kadzidło, był Jezus Chrystus. Kadzidło było dla nich wyznaniem wiary w bóstwo Jezusa Chrystusa wraz z nadzieją na przyszłość zainaugurowaną przez Jego zmartwychwstanie Teologiczna refleksja nad </w:t>
      </w:r>
      <w:proofErr w:type="spellStart"/>
      <w:r w:rsidRPr="001D57CB">
        <w:rPr>
          <w:rFonts w:asciiTheme="minorHAnsi" w:hAnsiTheme="minorHAnsi" w:cs="Times New Roman"/>
          <w:szCs w:val="24"/>
        </w:rPr>
        <w:t>elpidiańskim</w:t>
      </w:r>
      <w:proofErr w:type="spellEnd"/>
      <w:r w:rsidRPr="001D57CB">
        <w:rPr>
          <w:rFonts w:asciiTheme="minorHAnsi" w:hAnsiTheme="minorHAnsi" w:cs="Times New Roman"/>
          <w:szCs w:val="24"/>
        </w:rPr>
        <w:t xml:space="preserve"> wymiarem Camino jest aktualna w czasach ideologicznego optymizmu, którym grzeszy masoneria, </w:t>
      </w:r>
      <w:proofErr w:type="spellStart"/>
      <w:r w:rsidRPr="001D57CB">
        <w:rPr>
          <w:rFonts w:asciiTheme="minorHAnsi" w:hAnsiTheme="minorHAnsi" w:cs="Times New Roman"/>
          <w:szCs w:val="24"/>
        </w:rPr>
        <w:t>transhumanizm</w:t>
      </w:r>
      <w:proofErr w:type="spellEnd"/>
      <w:r w:rsidRPr="001D57CB">
        <w:rPr>
          <w:rFonts w:asciiTheme="minorHAnsi" w:hAnsiTheme="minorHAnsi" w:cs="Times New Roman"/>
          <w:szCs w:val="24"/>
        </w:rPr>
        <w:t xml:space="preserve">, czy koncepcja </w:t>
      </w:r>
      <w:proofErr w:type="spellStart"/>
      <w:r w:rsidRPr="001D57CB">
        <w:rPr>
          <w:rFonts w:asciiTheme="minorHAnsi" w:hAnsiTheme="minorHAnsi" w:cs="Times New Roman"/>
          <w:szCs w:val="24"/>
        </w:rPr>
        <w:t>libidinalnej</w:t>
      </w:r>
      <w:proofErr w:type="spellEnd"/>
      <w:r w:rsidRPr="001D57CB">
        <w:rPr>
          <w:rFonts w:asciiTheme="minorHAnsi" w:hAnsiTheme="minorHAnsi" w:cs="Times New Roman"/>
          <w:szCs w:val="24"/>
        </w:rPr>
        <w:t xml:space="preserve"> cywilizacji Herberta </w:t>
      </w:r>
      <w:proofErr w:type="spellStart"/>
      <w:r w:rsidRPr="001D57CB">
        <w:rPr>
          <w:rFonts w:asciiTheme="minorHAnsi" w:hAnsiTheme="minorHAnsi" w:cs="Times New Roman"/>
          <w:szCs w:val="24"/>
        </w:rPr>
        <w:t>Marcusego</w:t>
      </w:r>
      <w:proofErr w:type="spellEnd"/>
      <w:r w:rsidRPr="001D57CB">
        <w:rPr>
          <w:rFonts w:asciiTheme="minorHAnsi" w:hAnsiTheme="minorHAnsi" w:cs="Times New Roman"/>
          <w:szCs w:val="24"/>
        </w:rPr>
        <w:t>. Camino jest szansą odkrycia nadziei,</w:t>
      </w:r>
    </w:p>
    <w:p w:rsidR="00B371DC" w:rsidRPr="001D57CB" w:rsidRDefault="00B371DC"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dla której Vita </w:t>
      </w:r>
      <w:proofErr w:type="spellStart"/>
      <w:r w:rsidRPr="001D57CB">
        <w:rPr>
          <w:rFonts w:asciiTheme="minorHAnsi" w:hAnsiTheme="minorHAnsi" w:cs="Times New Roman"/>
          <w:szCs w:val="24"/>
        </w:rPr>
        <w:t>mutatur</w:t>
      </w:r>
      <w:proofErr w:type="spellEnd"/>
      <w:r w:rsidRPr="001D57CB">
        <w:rPr>
          <w:rFonts w:asciiTheme="minorHAnsi" w:hAnsiTheme="minorHAnsi" w:cs="Times New Roman"/>
          <w:szCs w:val="24"/>
        </w:rPr>
        <w:t xml:space="preserve"> non </w:t>
      </w:r>
      <w:proofErr w:type="spellStart"/>
      <w:r w:rsidRPr="001D57CB">
        <w:rPr>
          <w:rFonts w:asciiTheme="minorHAnsi" w:hAnsiTheme="minorHAnsi" w:cs="Times New Roman"/>
          <w:szCs w:val="24"/>
        </w:rPr>
        <w:t>tollitur</w:t>
      </w:r>
      <w:proofErr w:type="spellEnd"/>
      <w:r w:rsidRPr="001D57CB">
        <w:rPr>
          <w:rFonts w:asciiTheme="minorHAnsi" w:hAnsiTheme="minorHAnsi" w:cs="Times New Roman"/>
          <w:szCs w:val="24"/>
        </w:rPr>
        <w:t>.</w:t>
      </w:r>
    </w:p>
    <w:p w:rsidR="00B371DC" w:rsidRPr="001D57CB" w:rsidRDefault="00B371DC"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Magdalena Goik</w:t>
      </w:r>
    </w:p>
    <w:p w:rsidR="00410F27" w:rsidRPr="00AA3A14" w:rsidRDefault="00410F27" w:rsidP="001D57CB">
      <w:pPr>
        <w:autoSpaceDE w:val="0"/>
        <w:autoSpaceDN w:val="0"/>
        <w:adjustRightInd w:val="0"/>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 xml:space="preserve">Uniwersytet </w:t>
      </w:r>
      <w:proofErr w:type="spellStart"/>
      <w:r w:rsidRPr="00AA3A14">
        <w:rPr>
          <w:rFonts w:asciiTheme="minorHAnsi" w:hAnsiTheme="minorHAnsi" w:cs="Times New Roman"/>
          <w:szCs w:val="24"/>
        </w:rPr>
        <w:t>Mikolaja</w:t>
      </w:r>
      <w:proofErr w:type="spellEnd"/>
      <w:r w:rsidRPr="00AA3A14">
        <w:rPr>
          <w:rFonts w:asciiTheme="minorHAnsi" w:hAnsiTheme="minorHAnsi" w:cs="Times New Roman"/>
          <w:szCs w:val="24"/>
        </w:rPr>
        <w:t xml:space="preserve"> Kopernika w Toruniu</w:t>
      </w:r>
    </w:p>
    <w:p w:rsidR="00410F27" w:rsidRPr="001D57CB" w:rsidRDefault="00410F27" w:rsidP="001D57CB">
      <w:pPr>
        <w:autoSpaceDE w:val="0"/>
        <w:autoSpaceDN w:val="0"/>
        <w:adjustRightInd w:val="0"/>
        <w:spacing w:before="0" w:beforeAutospacing="0" w:afterAutospacing="0"/>
        <w:jc w:val="both"/>
        <w:rPr>
          <w:rFonts w:asciiTheme="minorHAnsi" w:hAnsiTheme="minorHAnsi" w:cs="Times New Roman"/>
          <w:b/>
          <w:i/>
          <w:szCs w:val="24"/>
        </w:rPr>
      </w:pPr>
      <w:proofErr w:type="spellStart"/>
      <w:r w:rsidRPr="001D57CB">
        <w:rPr>
          <w:rFonts w:asciiTheme="minorHAnsi" w:hAnsiTheme="minorHAnsi" w:cs="Times New Roman"/>
          <w:b/>
          <w:i/>
          <w:szCs w:val="24"/>
        </w:rPr>
        <w:t>Jakubinki</w:t>
      </w:r>
      <w:proofErr w:type="spellEnd"/>
      <w:r w:rsidRPr="001D57CB">
        <w:rPr>
          <w:rFonts w:asciiTheme="minorHAnsi" w:hAnsiTheme="minorHAnsi" w:cs="Times New Roman"/>
          <w:b/>
          <w:i/>
          <w:szCs w:val="24"/>
        </w:rPr>
        <w:t>. Pielgrzymowanie do Santiago de Compostela - kobieca perspektywa</w:t>
      </w:r>
    </w:p>
    <w:p w:rsidR="000955BF" w:rsidRPr="001D57CB" w:rsidRDefault="000955BF" w:rsidP="001D57CB">
      <w:pPr>
        <w:spacing w:before="0" w:beforeAutospacing="0" w:afterAutospacing="0"/>
        <w:jc w:val="both"/>
        <w:rPr>
          <w:rFonts w:asciiTheme="minorHAnsi" w:hAnsiTheme="minorHAnsi" w:cs="Times New Roman"/>
          <w:b/>
          <w:i/>
          <w:szCs w:val="24"/>
        </w:rPr>
      </w:pPr>
    </w:p>
    <w:p w:rsidR="000955BF" w:rsidRPr="001D57CB" w:rsidRDefault="00410F27"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Artykuł ma być próbą spojrzenia na pielgrzymowanie do Santiago de Compostela z kobiecej perspektywy na podstawie opublikowanych wspomnień  pątniczek. A także próbą odpowiedzi na pytania jak opisują swoje pielgrzymowanie kobiety, zarówno w sferze psychicznej, emocjonalnej i duchowej, jak i fizycznej. W jaki sposób przejawia się duchowość Drogi jakiego używają języka do tego opisu.  Mówi się, że mistyczki opisują doświadczenie Boga w kategorii relacji, mistycy zaś – jako określone powinności. Czy w przypadku pątniczego duchowego doświadczenia wygląda to podobnie? Co w Drodze jest dla kobiet  </w:t>
      </w:r>
      <w:r w:rsidRPr="001D57CB">
        <w:rPr>
          <w:rFonts w:asciiTheme="minorHAnsi" w:hAnsiTheme="minorHAnsi" w:cs="Times New Roman"/>
          <w:szCs w:val="24"/>
        </w:rPr>
        <w:lastRenderedPageBreak/>
        <w:t>ważne, co staje się wartością, która potem rezonuje w ich „normalnym” życiu po Camino , a jakie są trudności pątniczek. I wreszcie, czy ich pielgrzymowanie różni się od pielgrzymowania mężczyzn, czy są jakieś cechy szczególne kobiecej Drogi.</w:t>
      </w:r>
    </w:p>
    <w:p w:rsidR="00410F27" w:rsidRPr="001D57CB" w:rsidRDefault="00410F27"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Waldemar Hass</w:t>
      </w:r>
    </w:p>
    <w:p w:rsidR="00410F27" w:rsidRPr="00AA3A14" w:rsidRDefault="00410F27" w:rsidP="001D57CB">
      <w:pPr>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 xml:space="preserve">Bractwo św. Jakuba Apostoła w Jakubowie </w:t>
      </w:r>
    </w:p>
    <w:p w:rsidR="00410F27" w:rsidRPr="001D57CB" w:rsidRDefault="00410F27"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 xml:space="preserve">Historia i </w:t>
      </w:r>
      <w:proofErr w:type="spellStart"/>
      <w:r w:rsidRPr="001D57CB">
        <w:rPr>
          <w:rFonts w:asciiTheme="minorHAnsi" w:hAnsiTheme="minorHAnsi" w:cs="Times New Roman"/>
          <w:b/>
          <w:i/>
          <w:szCs w:val="24"/>
        </w:rPr>
        <w:t>religijno</w:t>
      </w:r>
      <w:proofErr w:type="spellEnd"/>
      <w:r w:rsidRPr="001D57CB">
        <w:rPr>
          <w:rFonts w:asciiTheme="minorHAnsi" w:hAnsiTheme="minorHAnsi" w:cs="Times New Roman"/>
          <w:b/>
          <w:i/>
          <w:szCs w:val="24"/>
        </w:rPr>
        <w:t xml:space="preserve"> kulturowe znaczenie Źródła świętego Jakuba w Jakubowie</w:t>
      </w:r>
    </w:p>
    <w:p w:rsidR="00410F27" w:rsidRPr="001D57CB" w:rsidRDefault="00410F27" w:rsidP="001D57CB">
      <w:pPr>
        <w:spacing w:before="0" w:beforeAutospacing="0" w:afterAutospacing="0"/>
        <w:jc w:val="both"/>
        <w:rPr>
          <w:rFonts w:asciiTheme="minorHAnsi" w:hAnsiTheme="minorHAnsi" w:cs="Times New Roman"/>
          <w:b/>
          <w:i/>
          <w:szCs w:val="24"/>
        </w:rPr>
      </w:pPr>
    </w:p>
    <w:p w:rsidR="00410F27" w:rsidRPr="001D57CB" w:rsidRDefault="00410F27"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W kwietniu br., po raz piętnasty odbyła się coroczna, piesza pielgrzymka                                        „Z głogowskiej kolegiaty do Źródła świętego Jakuba w Jakubowie”, jest to współcześnie jedno z najdłużej (jeśli nie najdłuższe), systematycznie realizowane pątnicze przedsięwzięcie „jakubowe” w naszym kraju. Dzięki zaangażowaniu – przede wszystkim – Bractwa św. Jakuba  w Jakubowie, parafii z Jakubowa i z Głogowa, pielgrzymi mogą wspólnotowo przejść drogę, która od wieków średnich była uczęszczana przez pątników, nie tylko zmierzających                              do miejscowego, cudownego źródła. Nawiązanie do tej tradycji okazało się ożywcze dla kultu Pierwszego Męczennika z Apostolskiego Grona na pograniczu Dolnego Śląska, Wielkopolski i Ziemi Lubuskiej, a także okazją do wspólnej modlitwy i spotkań </w:t>
      </w:r>
      <w:proofErr w:type="spellStart"/>
      <w:r w:rsidRPr="001D57CB">
        <w:rPr>
          <w:rFonts w:asciiTheme="minorHAnsi" w:hAnsiTheme="minorHAnsi" w:cs="Times New Roman"/>
          <w:szCs w:val="24"/>
        </w:rPr>
        <w:t>compostelańskich</w:t>
      </w:r>
      <w:proofErr w:type="spellEnd"/>
      <w:r w:rsidRPr="001D57CB">
        <w:rPr>
          <w:rFonts w:asciiTheme="minorHAnsi" w:hAnsiTheme="minorHAnsi" w:cs="Times New Roman"/>
          <w:szCs w:val="24"/>
        </w:rPr>
        <w:t xml:space="preserve"> pielgrzymów, którzy dotarli już do Grobu Apostoła w Hiszpanii. Mająca swoje korzenie                        w średniowiecznej tradycji wędrówka „do cudownego źródła” dziś, w czasie, gdy góruje nad nim pierwsze utworzone w Polsce Sanktuarium św. Jakuba Apostoła (2007 r.), ma swoje szczególne religijno-kulturowe znaczenie. Ta mająca mieć niegdyś nawet międzynarodową sławę „Studnia jakubowa” jest dziś istotnym „świadkiem” ludowej pobożności i symbolem współczesnego odradzania się kultu św. Jakuba Apostoła w tej części Europy. </w:t>
      </w:r>
    </w:p>
    <w:p w:rsidR="00011410" w:rsidRDefault="00011410" w:rsidP="001D57CB">
      <w:pPr>
        <w:spacing w:before="0" w:beforeAutospacing="0" w:afterAutospacing="0"/>
        <w:jc w:val="both"/>
        <w:rPr>
          <w:rFonts w:asciiTheme="minorHAnsi" w:hAnsiTheme="minorHAnsi"/>
          <w:b/>
          <w:szCs w:val="24"/>
        </w:rPr>
      </w:pPr>
    </w:p>
    <w:p w:rsidR="000A4D63" w:rsidRPr="001D57CB" w:rsidRDefault="000A4D63" w:rsidP="001D57CB">
      <w:pPr>
        <w:spacing w:before="0" w:beforeAutospacing="0" w:afterAutospacing="0"/>
        <w:jc w:val="both"/>
        <w:rPr>
          <w:rFonts w:asciiTheme="minorHAnsi" w:hAnsiTheme="minorHAnsi"/>
          <w:b/>
          <w:szCs w:val="24"/>
        </w:rPr>
      </w:pPr>
      <w:r w:rsidRPr="001D57CB">
        <w:rPr>
          <w:rFonts w:asciiTheme="minorHAnsi" w:hAnsiTheme="minorHAnsi"/>
          <w:b/>
          <w:szCs w:val="24"/>
        </w:rPr>
        <w:t xml:space="preserve">Tomasz </w:t>
      </w:r>
      <w:proofErr w:type="spellStart"/>
      <w:r w:rsidRPr="001D57CB">
        <w:rPr>
          <w:rFonts w:asciiTheme="minorHAnsi" w:hAnsiTheme="minorHAnsi"/>
          <w:b/>
          <w:szCs w:val="24"/>
        </w:rPr>
        <w:t>Huzarek</w:t>
      </w:r>
      <w:proofErr w:type="spellEnd"/>
      <w:r w:rsidRPr="001D57CB">
        <w:rPr>
          <w:rFonts w:asciiTheme="minorHAnsi" w:hAnsiTheme="minorHAnsi"/>
          <w:b/>
          <w:szCs w:val="24"/>
        </w:rPr>
        <w:t xml:space="preserve"> </w:t>
      </w:r>
    </w:p>
    <w:p w:rsidR="000A4D63" w:rsidRPr="00AA3A14" w:rsidRDefault="000A4D63" w:rsidP="001D57CB">
      <w:pPr>
        <w:autoSpaceDE w:val="0"/>
        <w:autoSpaceDN w:val="0"/>
        <w:adjustRightInd w:val="0"/>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 xml:space="preserve">Uniwersytet </w:t>
      </w:r>
      <w:proofErr w:type="spellStart"/>
      <w:r w:rsidRPr="00AA3A14">
        <w:rPr>
          <w:rFonts w:asciiTheme="minorHAnsi" w:hAnsiTheme="minorHAnsi" w:cs="Times New Roman"/>
          <w:szCs w:val="24"/>
        </w:rPr>
        <w:t>Mikolaja</w:t>
      </w:r>
      <w:proofErr w:type="spellEnd"/>
      <w:r w:rsidRPr="00AA3A14">
        <w:rPr>
          <w:rFonts w:asciiTheme="minorHAnsi" w:hAnsiTheme="minorHAnsi" w:cs="Times New Roman"/>
          <w:szCs w:val="24"/>
        </w:rPr>
        <w:t xml:space="preserve"> Kopernika w Toruniu</w:t>
      </w:r>
    </w:p>
    <w:p w:rsidR="000A4D63" w:rsidRPr="001D57CB" w:rsidRDefault="000A4D63" w:rsidP="001D57CB">
      <w:pPr>
        <w:autoSpaceDE w:val="0"/>
        <w:autoSpaceDN w:val="0"/>
        <w:adjustRightInd w:val="0"/>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Doświadczenie przestrzenia a Camino de Santiago</w:t>
      </w:r>
    </w:p>
    <w:p w:rsidR="000A4D63" w:rsidRPr="001D57CB" w:rsidRDefault="000A4D63" w:rsidP="001D57CB">
      <w:pPr>
        <w:jc w:val="both"/>
        <w:rPr>
          <w:rFonts w:asciiTheme="minorHAnsi" w:hAnsiTheme="minorHAnsi"/>
          <w:szCs w:val="24"/>
        </w:rPr>
      </w:pPr>
      <w:proofErr w:type="spellStart"/>
      <w:r w:rsidRPr="001D57CB">
        <w:rPr>
          <w:rFonts w:asciiTheme="minorHAnsi" w:hAnsiTheme="minorHAnsi"/>
          <w:szCs w:val="24"/>
        </w:rPr>
        <w:t>Marc</w:t>
      </w:r>
      <w:proofErr w:type="spellEnd"/>
      <w:r w:rsidRPr="001D57CB">
        <w:rPr>
          <w:rFonts w:asciiTheme="minorHAnsi" w:hAnsiTheme="minorHAnsi"/>
          <w:szCs w:val="24"/>
        </w:rPr>
        <w:t xml:space="preserve"> </w:t>
      </w:r>
      <w:proofErr w:type="spellStart"/>
      <w:r w:rsidRPr="001D57CB">
        <w:rPr>
          <w:rFonts w:asciiTheme="minorHAnsi" w:hAnsiTheme="minorHAnsi"/>
          <w:szCs w:val="24"/>
        </w:rPr>
        <w:t>Auge</w:t>
      </w:r>
      <w:proofErr w:type="spellEnd"/>
      <w:r w:rsidRPr="001D57CB">
        <w:rPr>
          <w:rFonts w:asciiTheme="minorHAnsi" w:hAnsiTheme="minorHAnsi"/>
          <w:szCs w:val="24"/>
        </w:rPr>
        <w:t xml:space="preserve"> opisuje współczesny świat w kontekście coraz szybszych przemian jako </w:t>
      </w:r>
      <w:proofErr w:type="spellStart"/>
      <w:r w:rsidRPr="001D57CB">
        <w:rPr>
          <w:rFonts w:asciiTheme="minorHAnsi" w:hAnsiTheme="minorHAnsi"/>
          <w:szCs w:val="24"/>
        </w:rPr>
        <w:t>hipernowoczesność</w:t>
      </w:r>
      <w:proofErr w:type="spellEnd"/>
      <w:r w:rsidRPr="001D57CB">
        <w:rPr>
          <w:rFonts w:asciiTheme="minorHAnsi" w:hAnsiTheme="minorHAnsi"/>
          <w:szCs w:val="24"/>
        </w:rPr>
        <w:t xml:space="preserve">, którą charakteryzują nadmiar wydarzeniowy, nadmiar przestrzenny oraz indywidualizację odniesień. Wypadkową </w:t>
      </w:r>
      <w:proofErr w:type="spellStart"/>
      <w:r w:rsidRPr="001D57CB">
        <w:rPr>
          <w:rFonts w:asciiTheme="minorHAnsi" w:hAnsiTheme="minorHAnsi"/>
          <w:szCs w:val="24"/>
        </w:rPr>
        <w:t>hipernowoczesności</w:t>
      </w:r>
      <w:proofErr w:type="spellEnd"/>
      <w:r w:rsidRPr="001D57CB">
        <w:rPr>
          <w:rFonts w:asciiTheme="minorHAnsi" w:hAnsiTheme="minorHAnsi"/>
          <w:szCs w:val="24"/>
        </w:rPr>
        <w:t xml:space="preserve"> są tak zwane „nie-miejsca” generujące komunikację tak dziwną, że łączącą osobę jedynie z innym obrazem jej samej. To doświadczenie – sprzeczne z naturalnym punktem ciężkości ludzkiej natury – pogłębia poczucie samotności i dezorientacji.</w:t>
      </w:r>
      <w:r w:rsidR="00AA3A14">
        <w:rPr>
          <w:rFonts w:asciiTheme="minorHAnsi" w:hAnsiTheme="minorHAnsi"/>
          <w:szCs w:val="24"/>
        </w:rPr>
        <w:t xml:space="preserve"> </w:t>
      </w:r>
      <w:r w:rsidRPr="001D57CB">
        <w:rPr>
          <w:rFonts w:asciiTheme="minorHAnsi" w:hAnsiTheme="minorHAnsi"/>
          <w:szCs w:val="24"/>
        </w:rPr>
        <w:t xml:space="preserve">Pielgrzymowanie jako doświadczenie drogi ma dwa kierunki – jest drogą w głąb siebie, ale jednocześnie – jest wyjściem do świata, jest odkrywaniem realności relacji, spotkania z drugim. Spotkanie to staje się niejako zwierciadłem, w którym człowiek poznaje adekwatnie siebie.  </w:t>
      </w:r>
    </w:p>
    <w:p w:rsidR="000A4D63" w:rsidRDefault="000A4D63" w:rsidP="001D57CB">
      <w:pPr>
        <w:spacing w:before="0" w:beforeAutospacing="0" w:afterAutospacing="0"/>
        <w:jc w:val="both"/>
        <w:rPr>
          <w:rFonts w:asciiTheme="minorHAnsi" w:hAnsiTheme="minorHAnsi" w:cs="Times New Roman"/>
          <w:szCs w:val="24"/>
        </w:rPr>
      </w:pPr>
    </w:p>
    <w:p w:rsidR="00011410" w:rsidRDefault="00011410" w:rsidP="001D57CB">
      <w:pPr>
        <w:spacing w:before="0" w:beforeAutospacing="0" w:afterAutospacing="0"/>
        <w:jc w:val="both"/>
        <w:rPr>
          <w:rFonts w:asciiTheme="minorHAnsi" w:hAnsiTheme="minorHAnsi" w:cs="Times New Roman"/>
          <w:szCs w:val="24"/>
        </w:rPr>
      </w:pPr>
    </w:p>
    <w:p w:rsidR="00011410" w:rsidRPr="001D57CB" w:rsidRDefault="00011410" w:rsidP="001D57CB">
      <w:pPr>
        <w:spacing w:before="0" w:beforeAutospacing="0" w:afterAutospacing="0"/>
        <w:jc w:val="both"/>
        <w:rPr>
          <w:rFonts w:asciiTheme="minorHAnsi" w:hAnsiTheme="minorHAnsi" w:cs="Times New Roman"/>
          <w:szCs w:val="24"/>
        </w:rPr>
      </w:pPr>
    </w:p>
    <w:p w:rsidR="00410F27" w:rsidRPr="001D57CB" w:rsidRDefault="007C2808"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lastRenderedPageBreak/>
        <w:t>Adam Jeszka</w:t>
      </w:r>
    </w:p>
    <w:p w:rsidR="007C2808" w:rsidRPr="00AA3A14" w:rsidRDefault="007C2808" w:rsidP="001D57CB">
      <w:pPr>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(Gdańsk)</w:t>
      </w:r>
    </w:p>
    <w:p w:rsidR="007C2808" w:rsidRPr="001D57CB" w:rsidRDefault="007C2808"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Idea grobu św. Jakuba jako fenomen kulturotwórczy w refleksji Miguela de Unamuno</w:t>
      </w:r>
    </w:p>
    <w:p w:rsidR="00280118" w:rsidRPr="001D57CB" w:rsidRDefault="00280118" w:rsidP="001D57CB">
      <w:pPr>
        <w:spacing w:before="0" w:beforeAutospacing="0" w:afterAutospacing="0"/>
        <w:jc w:val="both"/>
        <w:rPr>
          <w:rFonts w:asciiTheme="minorHAnsi" w:hAnsiTheme="minorHAnsi" w:cs="Times New Roman"/>
          <w:szCs w:val="24"/>
          <w:lang w:val="es-BO"/>
        </w:rPr>
      </w:pPr>
    </w:p>
    <w:p w:rsidR="007C2808" w:rsidRPr="001D57CB" w:rsidRDefault="0028011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    Santiago de Compostela w przeszłości jak i obecnie jest miejscem inspirującym nie tylko osoby wierzące, ale wszystkich poszukujących „świata według wartości”. Idea grobu św. Jakuba Starszego jest swoistym epifenomenem, który oddziałuje kulturowo na </w:t>
      </w:r>
      <w:proofErr w:type="spellStart"/>
      <w:r w:rsidRPr="001D57CB">
        <w:rPr>
          <w:rFonts w:asciiTheme="minorHAnsi" w:hAnsiTheme="minorHAnsi" w:cs="Times New Roman"/>
          <w:szCs w:val="24"/>
        </w:rPr>
        <w:t>człowieka-pielgrzyma</w:t>
      </w:r>
      <w:proofErr w:type="spellEnd"/>
      <w:r w:rsidRPr="001D57CB">
        <w:rPr>
          <w:rFonts w:asciiTheme="minorHAnsi" w:hAnsiTheme="minorHAnsi" w:cs="Times New Roman"/>
          <w:szCs w:val="24"/>
        </w:rPr>
        <w:t xml:space="preserve">, przyczyniając się do jego </w:t>
      </w:r>
      <w:proofErr w:type="spellStart"/>
      <w:r w:rsidRPr="001D57CB">
        <w:rPr>
          <w:rFonts w:asciiTheme="minorHAnsi" w:hAnsiTheme="minorHAnsi" w:cs="Times New Roman"/>
          <w:szCs w:val="24"/>
        </w:rPr>
        <w:t>agatologicznego</w:t>
      </w:r>
      <w:proofErr w:type="spellEnd"/>
      <w:r w:rsidRPr="001D57CB">
        <w:rPr>
          <w:rFonts w:asciiTheme="minorHAnsi" w:hAnsiTheme="minorHAnsi" w:cs="Times New Roman"/>
          <w:szCs w:val="24"/>
        </w:rPr>
        <w:t xml:space="preserve"> wzrostu. </w:t>
      </w:r>
      <w:r w:rsidRPr="001D57CB">
        <w:rPr>
          <w:rFonts w:asciiTheme="minorHAnsi" w:hAnsiTheme="minorHAnsi" w:cs="Times New Roman"/>
          <w:szCs w:val="24"/>
          <w:lang w:val="es-BO"/>
        </w:rPr>
        <w:t xml:space="preserve">Miguel de Unamuno, hiszpański egzystencjalista (1864-1936) w  refleksji z podróży  do grobu  Świętego Apostoła w roku 1912 stwierdza, że “el sepulcro de Santiago es un sepulcro de España toda”, -un estímulo-, con el que se construyó España”. </w:t>
      </w:r>
      <w:r w:rsidRPr="001D57CB">
        <w:rPr>
          <w:rFonts w:asciiTheme="minorHAnsi" w:hAnsiTheme="minorHAnsi" w:cs="Times New Roman"/>
          <w:szCs w:val="24"/>
        </w:rPr>
        <w:t>Grób św. Jakuba jest zatem uniwersalnym czynnikiem tworzącym kulturę, ale również stwarzającym -w wymiarze ducha- człowieka, niekoniecznie tylko mieszkańca Półwyspu Iberyjskiego.</w:t>
      </w:r>
    </w:p>
    <w:p w:rsidR="00280118" w:rsidRPr="001D57CB" w:rsidRDefault="00280118" w:rsidP="001D57CB">
      <w:pPr>
        <w:spacing w:before="0" w:beforeAutospacing="0" w:afterAutospacing="0"/>
        <w:jc w:val="both"/>
        <w:rPr>
          <w:rFonts w:asciiTheme="minorHAnsi" w:hAnsiTheme="minorHAnsi" w:cs="Times New Roman"/>
          <w:szCs w:val="24"/>
        </w:rPr>
      </w:pPr>
    </w:p>
    <w:p w:rsidR="007C2808" w:rsidRPr="001D57CB" w:rsidRDefault="007C2808"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Barbara Karpała </w:t>
      </w:r>
    </w:p>
    <w:p w:rsidR="00410F27" w:rsidRPr="00AA3A14" w:rsidRDefault="00410F27" w:rsidP="001D57CB">
      <w:pPr>
        <w:spacing w:before="0" w:beforeAutospacing="0" w:afterAutospacing="0"/>
        <w:jc w:val="both"/>
        <w:rPr>
          <w:rFonts w:asciiTheme="minorHAnsi" w:hAnsiTheme="minorHAnsi" w:cs="Times New Roman"/>
          <w:szCs w:val="24"/>
        </w:rPr>
      </w:pPr>
      <w:r w:rsidRPr="00AA3A14">
        <w:rPr>
          <w:rFonts w:asciiTheme="minorHAnsi" w:hAnsiTheme="minorHAnsi" w:cs="Times New Roman"/>
          <w:szCs w:val="24"/>
        </w:rPr>
        <w:t>Bractwo św. Jakuba w Więcławicach Starych</w:t>
      </w:r>
    </w:p>
    <w:p w:rsidR="00410F27" w:rsidRPr="001D57CB" w:rsidRDefault="00410F27"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Czy pielgrzymowi potrzebne śpiewanie czyli o rozkwicie polskich pieśni do św. Jakuba</w:t>
      </w:r>
    </w:p>
    <w:p w:rsidR="00410F27" w:rsidRPr="001D57CB" w:rsidRDefault="00410F27"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Skoro natura obdarzyła nas głosem i umiejętnością śpiewania powinniśmy korzystać z tej sprawności, bowiem wpływa ona pozytywnie zarówno na nasze zdrowie fizyczne, jak i psychiczne. Już starożytni Grecy dostrzegali uzdrawiające właściwości śpiewu i muzyki oraz ich wpływ na kształtowanie postaw i wychowanie człowieka.  Bowiem  przypisywano określonym szeregom dźwięków pozytywne lub też negatywne cechy, zalecając lub zakazując używania niektórych </w:t>
      </w:r>
      <w:proofErr w:type="spellStart"/>
      <w:r w:rsidRPr="001D57CB">
        <w:rPr>
          <w:rFonts w:asciiTheme="minorHAnsi" w:hAnsiTheme="minorHAnsi" w:cs="Times New Roman"/>
          <w:szCs w:val="24"/>
        </w:rPr>
        <w:t>skal</w:t>
      </w:r>
      <w:proofErr w:type="spellEnd"/>
      <w:r w:rsidRPr="001D57CB">
        <w:rPr>
          <w:rFonts w:asciiTheme="minorHAnsi" w:hAnsiTheme="minorHAnsi" w:cs="Times New Roman"/>
          <w:szCs w:val="24"/>
        </w:rPr>
        <w:t xml:space="preserve"> muzycznych.</w:t>
      </w:r>
      <w:r w:rsidR="00AA3A14">
        <w:rPr>
          <w:rFonts w:asciiTheme="minorHAnsi" w:hAnsiTheme="minorHAnsi" w:cs="Times New Roman"/>
          <w:szCs w:val="24"/>
        </w:rPr>
        <w:t xml:space="preserve"> </w:t>
      </w:r>
      <w:r w:rsidRPr="001D57CB">
        <w:rPr>
          <w:rFonts w:asciiTheme="minorHAnsi" w:hAnsiTheme="minorHAnsi" w:cs="Times New Roman"/>
          <w:szCs w:val="24"/>
        </w:rPr>
        <w:t xml:space="preserve">Kościół wprowadził muzykę do liturgii już w pierwszych wiekach chrześcijaństwa, a Sobór Watykański II wskazuje na wzmocnienie przekazu ewangelizacji poprzez muzykę. </w:t>
      </w:r>
      <w:r w:rsidR="00AA3A14">
        <w:rPr>
          <w:rFonts w:asciiTheme="minorHAnsi" w:hAnsiTheme="minorHAnsi" w:cs="Times New Roman"/>
          <w:szCs w:val="24"/>
        </w:rPr>
        <w:t xml:space="preserve"> </w:t>
      </w:r>
      <w:r w:rsidRPr="001D57CB">
        <w:rPr>
          <w:rFonts w:asciiTheme="minorHAnsi" w:hAnsiTheme="minorHAnsi" w:cs="Times New Roman"/>
          <w:szCs w:val="24"/>
        </w:rPr>
        <w:t>Dźwięki, które nas otaczają układają się w pewien schemat rytmiczny. Muzyka nas otacza, jest w naszej mowie, w przyrodzie, w naszym organizmie, który nieustannie pulsuje. Dlatego też śpiew jest naturalną czynnością. Musimy śpiewać, czy to wewnętrznie „w myśli”, czy też na głos. I tę potrzebę, a także potrzebę tańca rozumiano nawet w klasztorze Montserrat już w średniowieczu, dozwalając tańczyć i śpiewać na dziedzińcu klasztornym „jeśliby ktoś miał taką</w:t>
      </w:r>
      <w:r w:rsidR="00AA3A14">
        <w:rPr>
          <w:rFonts w:asciiTheme="minorHAnsi" w:hAnsiTheme="minorHAnsi" w:cs="Times New Roman"/>
          <w:szCs w:val="24"/>
        </w:rPr>
        <w:t xml:space="preserve"> potrzebę”. </w:t>
      </w:r>
      <w:r w:rsidRPr="001D57CB">
        <w:rPr>
          <w:rFonts w:asciiTheme="minorHAnsi" w:hAnsiTheme="minorHAnsi" w:cs="Times New Roman"/>
          <w:szCs w:val="24"/>
        </w:rPr>
        <w:t xml:space="preserve">Potrzebę tę odczuwali pielgrzymi na przestrzeni wszystkich wieków zwracając się do świętych opiekunów, do Matki Bożej, Chrystusa lub do samego Boga. Powstawały więc pieśni już to dziękczynne, błagalne czy też całe ballady opowiadające o trudach pielgrzymowania. Tę potrzebę odczuwają także współcześni pątnicy na Camino de Santiago. A że stare pieśni, ze względu na język lub też zbyt skomplikowaną melodykę (np. w śpiewach gregoriańskich) nie przemawiają zadowalająco do serc pielgrzymów XXI wieku, toteż dopominają się oni o nowe utwory. </w:t>
      </w:r>
    </w:p>
    <w:p w:rsidR="00410F27" w:rsidRPr="001D57CB" w:rsidRDefault="00410F27"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W obecnych czasach daje się zauważyć coraz większe zainteresowanie muzyką Średniowiecza, także wśród sporej części młodzieży. Może więc zdarzy się i tak, że ten powrót do muzyki wieków średnich i chorału gregoriańskiego zdobędzie także serca </w:t>
      </w:r>
      <w:r w:rsidRPr="001D57CB">
        <w:rPr>
          <w:rFonts w:asciiTheme="minorHAnsi" w:hAnsiTheme="minorHAnsi" w:cs="Times New Roman"/>
          <w:szCs w:val="24"/>
        </w:rPr>
        <w:lastRenderedPageBreak/>
        <w:t xml:space="preserve">pielgrzymów na Camino de Santiago, którzy będą wędrować śpiewając Dum pater </w:t>
      </w:r>
      <w:proofErr w:type="spellStart"/>
      <w:r w:rsidRPr="001D57CB">
        <w:rPr>
          <w:rFonts w:asciiTheme="minorHAnsi" w:hAnsiTheme="minorHAnsi" w:cs="Times New Roman"/>
          <w:szCs w:val="24"/>
        </w:rPr>
        <w:t>familias</w:t>
      </w:r>
      <w:proofErr w:type="spellEnd"/>
      <w:r w:rsidRPr="001D57CB">
        <w:rPr>
          <w:rFonts w:asciiTheme="minorHAnsi" w:hAnsiTheme="minorHAnsi" w:cs="Times New Roman"/>
          <w:szCs w:val="24"/>
        </w:rPr>
        <w:t xml:space="preserve"> z XII- wiecznego </w:t>
      </w:r>
      <w:proofErr w:type="spellStart"/>
      <w:r w:rsidRPr="001D57CB">
        <w:rPr>
          <w:rFonts w:asciiTheme="minorHAnsi" w:hAnsiTheme="minorHAnsi" w:cs="Times New Roman"/>
          <w:szCs w:val="24"/>
        </w:rPr>
        <w:t>Codexu</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Calixtinus</w:t>
      </w:r>
      <w:proofErr w:type="spellEnd"/>
      <w:r w:rsidRPr="001D57CB">
        <w:rPr>
          <w:rFonts w:asciiTheme="minorHAnsi" w:hAnsiTheme="minorHAnsi" w:cs="Times New Roman"/>
          <w:szCs w:val="24"/>
        </w:rPr>
        <w:t xml:space="preserve">. </w:t>
      </w:r>
    </w:p>
    <w:p w:rsidR="00410F27" w:rsidRPr="001D57CB" w:rsidRDefault="00410F27"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szCs w:val="24"/>
        </w:rPr>
      </w:pPr>
    </w:p>
    <w:p w:rsidR="00410F27" w:rsidRPr="001D57CB" w:rsidRDefault="00410F27"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Adam Kucharski</w:t>
      </w:r>
    </w:p>
    <w:p w:rsidR="00410F27" w:rsidRPr="00734204" w:rsidRDefault="00410F27"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Uniwersytet Mikołaja Kopernika w Toruniu</w:t>
      </w:r>
    </w:p>
    <w:p w:rsidR="00410F27" w:rsidRPr="001D57CB" w:rsidRDefault="00410F27"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Compostela – Rzym – Loreto. Podróż edukacyjna jako nieustająca pielgrzymka. Przykład Jakuba Sobieskiego (1607-1613)</w:t>
      </w:r>
    </w:p>
    <w:p w:rsidR="00187472" w:rsidRPr="001D57CB" w:rsidRDefault="00187472" w:rsidP="001D57CB">
      <w:pPr>
        <w:spacing w:before="0" w:beforeAutospacing="0" w:afterAutospacing="0"/>
        <w:jc w:val="both"/>
        <w:rPr>
          <w:rFonts w:asciiTheme="minorHAnsi" w:hAnsiTheme="minorHAnsi" w:cs="Times New Roman"/>
          <w:b/>
          <w:i/>
          <w:szCs w:val="24"/>
        </w:rPr>
      </w:pPr>
    </w:p>
    <w:p w:rsidR="009369CF" w:rsidRDefault="00187472" w:rsidP="001D57CB">
      <w:pPr>
        <w:spacing w:before="0" w:beforeAutospacing="0" w:afterAutospacing="0"/>
        <w:jc w:val="both"/>
        <w:rPr>
          <w:rFonts w:asciiTheme="minorHAnsi" w:hAnsiTheme="minorHAnsi"/>
          <w:b/>
          <w:szCs w:val="24"/>
        </w:rPr>
      </w:pPr>
      <w:r w:rsidRPr="001D57CB">
        <w:rPr>
          <w:rFonts w:asciiTheme="minorHAnsi" w:hAnsiTheme="minorHAnsi" w:cs="Times New Roman"/>
          <w:szCs w:val="24"/>
        </w:rPr>
        <w:t>Tytułowa triada Compostela – Rzym – Loreto ma jedynie charakter umowny i prezencyjny, ponieważ dotyczy dużo szerszej rzeczywistości. W wieku XVII sporą popularnością wśród elit społecznych Europy i Rzeczypospolitej cieszyły się tzw. podróże edukacyjne. Wbrew swej nazwie ich jedynym wyznacznikiem nie była nauka i zdobywanie umiejętności. Miały też inne ważne cele, w tym towarzyskie i religijne. Ze względu na dominujący nurt pobożności barokowej często podróże tego typu zamieniały się w ciągłą pielgrzymkę. Było to możliwe dzięki temu, iż peregrynanci edukacyjni, z reguły młodzi szlachcice, magnaci, bądź patrycjusze mieli szansę odwiedzać najpopularniejsze katolickie sanktuaria maryjne i świętych. Celem przedłożenia będzie próba zdiagnozowania problemu, jakie miejsce zajmował ośrodek kultu św. Jakuba w Santiago de Compostela na tle innych sanktuariów. Problem zostanie ukazany w postaci studium przypadku jednostkowego, czyli przykładzie podróży edukacyjnej Jakuba Sobieskiego, mającej miejsce w latach 1607-1613</w:t>
      </w:r>
      <w:r w:rsidR="009369CF">
        <w:rPr>
          <w:rFonts w:asciiTheme="minorHAnsi" w:hAnsiTheme="minorHAnsi" w:cs="Times New Roman"/>
          <w:szCs w:val="24"/>
        </w:rPr>
        <w:t>.</w:t>
      </w:r>
    </w:p>
    <w:p w:rsidR="009369CF" w:rsidRDefault="009369CF" w:rsidP="001D57CB">
      <w:pPr>
        <w:spacing w:before="0" w:beforeAutospacing="0" w:afterAutospacing="0"/>
        <w:jc w:val="both"/>
        <w:rPr>
          <w:rFonts w:asciiTheme="minorHAnsi" w:hAnsiTheme="minorHAnsi"/>
          <w:b/>
          <w:szCs w:val="24"/>
        </w:rPr>
      </w:pPr>
    </w:p>
    <w:p w:rsidR="00B371DC" w:rsidRPr="009369CF" w:rsidRDefault="00B371DC" w:rsidP="001D57CB">
      <w:pPr>
        <w:spacing w:before="0" w:beforeAutospacing="0" w:afterAutospacing="0"/>
        <w:jc w:val="both"/>
        <w:rPr>
          <w:rFonts w:asciiTheme="minorHAnsi" w:hAnsiTheme="minorHAnsi" w:cs="Times New Roman"/>
          <w:szCs w:val="24"/>
        </w:rPr>
      </w:pPr>
      <w:r w:rsidRPr="001D57CB">
        <w:rPr>
          <w:rFonts w:asciiTheme="minorHAnsi" w:hAnsiTheme="minorHAnsi"/>
          <w:b/>
          <w:szCs w:val="24"/>
        </w:rPr>
        <w:t>Jakub Kuchta</w:t>
      </w:r>
    </w:p>
    <w:p w:rsidR="00B371DC" w:rsidRPr="00734204" w:rsidRDefault="00B371DC" w:rsidP="001D57CB">
      <w:pPr>
        <w:spacing w:before="0" w:beforeAutospacing="0" w:afterAutospacing="0"/>
        <w:jc w:val="both"/>
        <w:rPr>
          <w:rFonts w:asciiTheme="minorHAnsi" w:hAnsiTheme="minorHAnsi"/>
          <w:szCs w:val="24"/>
        </w:rPr>
      </w:pPr>
      <w:r w:rsidRPr="00734204">
        <w:rPr>
          <w:rFonts w:asciiTheme="minorHAnsi" w:hAnsiTheme="minorHAnsi"/>
          <w:szCs w:val="24"/>
        </w:rPr>
        <w:t>Instytut Teologii Pastoralnej i Katechetyki KUL</w:t>
      </w:r>
    </w:p>
    <w:p w:rsidR="00B371DC" w:rsidRPr="001D57CB" w:rsidRDefault="00B371DC" w:rsidP="001D57CB">
      <w:pPr>
        <w:spacing w:before="0" w:beforeAutospacing="0" w:afterAutospacing="0"/>
        <w:jc w:val="both"/>
        <w:rPr>
          <w:rFonts w:asciiTheme="minorHAnsi" w:hAnsiTheme="minorHAnsi"/>
          <w:b/>
          <w:i/>
          <w:szCs w:val="24"/>
        </w:rPr>
      </w:pPr>
      <w:r w:rsidRPr="001D57CB">
        <w:rPr>
          <w:rFonts w:asciiTheme="minorHAnsi" w:hAnsiTheme="minorHAnsi"/>
          <w:b/>
          <w:i/>
          <w:szCs w:val="24"/>
        </w:rPr>
        <w:t>Święty Jakub w podręczniku. O Camino na lekcji religii</w:t>
      </w:r>
    </w:p>
    <w:p w:rsidR="00B371DC" w:rsidRPr="001D57CB" w:rsidRDefault="00B371DC" w:rsidP="001D57CB">
      <w:pPr>
        <w:jc w:val="both"/>
        <w:rPr>
          <w:rFonts w:asciiTheme="minorHAnsi" w:hAnsiTheme="minorHAnsi"/>
          <w:szCs w:val="24"/>
        </w:rPr>
      </w:pPr>
      <w:r w:rsidRPr="001D57CB">
        <w:rPr>
          <w:rFonts w:asciiTheme="minorHAnsi" w:hAnsiTheme="minorHAnsi"/>
          <w:szCs w:val="24"/>
        </w:rPr>
        <w:t xml:space="preserve">Katecheza będąca wychowaniem w wierze dzieci, młodzieży i dorosłych, w swojej specyfice charakteryzuje się przede wszystkim systematycznością oraz całościowym podejściem do przekazywanych treści. Jej głównym zadaniem jest doprowadzenie katechizowanego do dojrzałej relacji z Chrystusem, a nawet głębokiej z Nim zażyłości. Poza przekazem kerygmatu i działalnością homiletyczną Kościół poprzez katechezę realizuje swoją misję głoszenia Słowa. Dzięki własnym przymiotom katecheza prowadzi do Chrystusa obejmując wiele zagadnień związanych z życiem Kościoła. Wśród nich istotnym elementem katechetycznego przekazu są przykłady świętych, którzy życiem i nauczaniem mogą stanowić wzory wychowawcze dla odbiorców katechezy w różnym wieku. W Polskiej rzeczywistości w znacznej mierze działalność katechetyczna jest realizowana poprzez szkolny system nauki religii. Umożliwia to m.in. szerszy dostęp z przekazem Słowa Bożego do uczniów szkół na wszystkich poziomach, jak też pomaga w skorelowaniu omawianych zagadnień z innymi przedmiotami szkolnymi. Pomimo faktu, że programy nauczania religii rzymskokatolickiej w Polsce nie zajmują się postacią św. Jakuba Apostoła, ani nie podejmują tematyki Camino de Santiago da się zauważyć, iż ten temat świetnie wpisuje się w definicje katechezy i mógłby znaleźć miejsce </w:t>
      </w:r>
      <w:r w:rsidRPr="001D57CB">
        <w:rPr>
          <w:rFonts w:asciiTheme="minorHAnsi" w:hAnsiTheme="minorHAnsi"/>
          <w:szCs w:val="24"/>
        </w:rPr>
        <w:lastRenderedPageBreak/>
        <w:t xml:space="preserve">na różnych etapach edukacyjnych nauki religii. Treści związane ze świętym Jakubem i pielgrzymowaniem do jego grobu w Santiago de Compostela ukazują postać świętego Apostoła, który poświęcił swoje życie głoszeniu Ewangelii w najdalszych zakątkach współczesnego sobie świata, nie wąchając się oddać swojego życia za Jezusa. Dziedzictwo pielgrzymowania daje możliwość połączenia treści z wiedzą nabytą na historii, literaturze, geografii, naukach związanych ze sztuką jak i wiedzą o społeczeństwie, promuje także zdrowy styl życia. Należy zauważyć, iż dzięki umiejscowieniu omawianych zagadnień w katechezie otwiera się przed nami szansa na promocję idei Camino, nie odbiegającej od jej chrześcijańskich korzeni.  </w:t>
      </w:r>
    </w:p>
    <w:p w:rsidR="006A4B14" w:rsidRPr="001D57CB" w:rsidRDefault="006A4B14"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Agnieszka </w:t>
      </w:r>
      <w:proofErr w:type="spellStart"/>
      <w:r w:rsidRPr="001D57CB">
        <w:rPr>
          <w:rFonts w:asciiTheme="minorHAnsi" w:hAnsiTheme="minorHAnsi" w:cs="Times New Roman"/>
          <w:b/>
          <w:szCs w:val="24"/>
        </w:rPr>
        <w:t>Laddach</w:t>
      </w:r>
      <w:proofErr w:type="spellEnd"/>
    </w:p>
    <w:p w:rsidR="006A4B14" w:rsidRPr="00734204" w:rsidRDefault="006A4B14"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Uniwersytet Mikołaja Kopernika w Toruniu</w:t>
      </w:r>
    </w:p>
    <w:p w:rsidR="006A4B14" w:rsidRPr="001D57CB" w:rsidRDefault="006A4B14"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Św. Jakub Większy i Camino de Santiago w świetle wypowiedzi uczniów Collegium</w:t>
      </w:r>
    </w:p>
    <w:p w:rsidR="006A4B14" w:rsidRPr="001D57CB" w:rsidRDefault="006A4B14" w:rsidP="001D57CB">
      <w:pPr>
        <w:spacing w:before="0" w:beforeAutospacing="0" w:afterAutospacing="0"/>
        <w:jc w:val="both"/>
        <w:rPr>
          <w:rFonts w:asciiTheme="minorHAnsi" w:hAnsiTheme="minorHAnsi" w:cs="Times New Roman"/>
          <w:b/>
          <w:i/>
          <w:szCs w:val="24"/>
        </w:rPr>
      </w:pPr>
      <w:proofErr w:type="spellStart"/>
      <w:r w:rsidRPr="001D57CB">
        <w:rPr>
          <w:rFonts w:asciiTheme="minorHAnsi" w:hAnsiTheme="minorHAnsi" w:cs="Times New Roman"/>
          <w:b/>
          <w:i/>
          <w:szCs w:val="24"/>
        </w:rPr>
        <w:t>Marianum</w:t>
      </w:r>
      <w:proofErr w:type="spellEnd"/>
      <w:r w:rsidRPr="001D57CB">
        <w:rPr>
          <w:rFonts w:asciiTheme="minorHAnsi" w:hAnsiTheme="minorHAnsi" w:cs="Times New Roman"/>
          <w:b/>
          <w:i/>
          <w:szCs w:val="24"/>
        </w:rPr>
        <w:t xml:space="preserve"> w Pelplinie</w:t>
      </w:r>
    </w:p>
    <w:p w:rsidR="006A4B14" w:rsidRPr="001D57CB" w:rsidRDefault="006A4B14" w:rsidP="001D57CB">
      <w:pPr>
        <w:spacing w:before="0" w:beforeAutospacing="0" w:afterAutospacing="0"/>
        <w:jc w:val="both"/>
        <w:rPr>
          <w:rFonts w:asciiTheme="minorHAnsi" w:hAnsiTheme="minorHAnsi" w:cs="Times New Roman"/>
          <w:b/>
          <w:i/>
          <w:szCs w:val="24"/>
        </w:rPr>
      </w:pPr>
    </w:p>
    <w:p w:rsidR="006A4B14" w:rsidRPr="001D57CB" w:rsidRDefault="006A4B14"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Celem artykułu jest przedstawienie wyników ankiety przeprowadzonej wśród uczniów Collegium </w:t>
      </w:r>
      <w:proofErr w:type="spellStart"/>
      <w:r w:rsidRPr="001D57CB">
        <w:rPr>
          <w:rFonts w:asciiTheme="minorHAnsi" w:hAnsiTheme="minorHAnsi" w:cs="Times New Roman"/>
          <w:szCs w:val="24"/>
        </w:rPr>
        <w:t>Marianum</w:t>
      </w:r>
      <w:proofErr w:type="spellEnd"/>
      <w:r w:rsidRPr="001D57CB">
        <w:rPr>
          <w:rFonts w:asciiTheme="minorHAnsi" w:hAnsiTheme="minorHAnsi" w:cs="Times New Roman"/>
          <w:szCs w:val="24"/>
        </w:rPr>
        <w:t xml:space="preserve"> Liceum Katolickiego im. Jana Pawła II w Pelplinie. Pytania ankietowe dotyczyć będą: św. Jakuba Większego opisanego w Biblii, jego  ikonografii, dróg jakubowych w Europie, kultu tego świętego w diecezji  pelplińskiej. Celem ankiety jest sprawdzenie, w jakim zakresie  licealiści identyfikujący się jako członkowie Kościoła rzymsko-katolickiego, uczący się w Collegium i pochodzący z różnych miejscowości na Pomorzu i poza nim znają dane na temat św. Jakuba Większego i Camino de Santiago. Tekst będzie podsumowywał badanie  pilotażowe w zakresie świadomości historyczno-teologicznej wybranej  grupy.</w:t>
      </w:r>
    </w:p>
    <w:p w:rsidR="00B371DC" w:rsidRPr="001D57CB" w:rsidRDefault="00B371DC" w:rsidP="001D57CB">
      <w:pPr>
        <w:spacing w:before="0" w:beforeAutospacing="0" w:afterAutospacing="0"/>
        <w:jc w:val="both"/>
        <w:rPr>
          <w:rFonts w:asciiTheme="minorHAnsi" w:hAnsiTheme="minorHAnsi" w:cs="Times New Roman"/>
          <w:b/>
          <w:szCs w:val="24"/>
        </w:rPr>
      </w:pPr>
    </w:p>
    <w:p w:rsidR="00753CC8" w:rsidRPr="001D57CB" w:rsidRDefault="00753CC8"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b/>
          <w:szCs w:val="24"/>
        </w:rPr>
        <w:t>Dariusz Lipiński</w:t>
      </w:r>
      <w:r w:rsidRPr="001D57CB">
        <w:rPr>
          <w:rFonts w:asciiTheme="minorHAnsi" w:hAnsiTheme="minorHAnsi" w:cs="Times New Roman"/>
          <w:szCs w:val="24"/>
        </w:rPr>
        <w:t xml:space="preserve"> </w:t>
      </w:r>
    </w:p>
    <w:p w:rsidR="00753CC8" w:rsidRPr="001D57CB" w:rsidRDefault="00753CC8"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Uniwersytet im. Adama Mickiewicza w Poznaniu</w:t>
      </w:r>
    </w:p>
    <w:p w:rsidR="00753CC8" w:rsidRPr="001D57CB" w:rsidRDefault="00753CC8"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Dynamika Camino. O niektórych trendach w pielgrzymowaniu Szlakiem Świętego Jakuba wskazywanych przez statystykę</w:t>
      </w:r>
    </w:p>
    <w:p w:rsidR="002A460A" w:rsidRPr="001D57CB" w:rsidRDefault="002A460A" w:rsidP="001D57CB">
      <w:pPr>
        <w:spacing w:before="0" w:beforeAutospacing="0" w:afterAutospacing="0"/>
        <w:jc w:val="both"/>
        <w:rPr>
          <w:rFonts w:asciiTheme="minorHAnsi" w:hAnsiTheme="minorHAnsi" w:cs="Times New Roman"/>
          <w:b/>
          <w:i/>
          <w:szCs w:val="24"/>
        </w:rPr>
      </w:pPr>
    </w:p>
    <w:p w:rsidR="00AA780A" w:rsidRPr="001D57CB" w:rsidRDefault="002A460A" w:rsidP="001D57CB">
      <w:pPr>
        <w:jc w:val="both"/>
        <w:rPr>
          <w:rFonts w:asciiTheme="minorHAnsi" w:hAnsiTheme="minorHAnsi" w:cs="Times New Roman"/>
          <w:szCs w:val="24"/>
        </w:rPr>
      </w:pPr>
      <w:r w:rsidRPr="001D57CB">
        <w:rPr>
          <w:rFonts w:asciiTheme="minorHAnsi" w:hAnsiTheme="minorHAnsi" w:cs="Times New Roman"/>
          <w:szCs w:val="24"/>
        </w:rPr>
        <w:t>Publikowane corocznie przez Biuro Pielgrzyma w Santiago de Compostela dane (</w:t>
      </w:r>
      <w:proofErr w:type="spellStart"/>
      <w:r w:rsidRPr="001D57CB">
        <w:rPr>
          <w:rFonts w:asciiTheme="minorHAnsi" w:hAnsiTheme="minorHAnsi" w:cs="Times New Roman"/>
          <w:szCs w:val="24"/>
        </w:rPr>
        <w:t>Oficina</w:t>
      </w:r>
      <w:proofErr w:type="spellEnd"/>
      <w:r w:rsidRPr="001D57CB">
        <w:rPr>
          <w:rFonts w:asciiTheme="minorHAnsi" w:hAnsiTheme="minorHAnsi" w:cs="Times New Roman"/>
          <w:szCs w:val="24"/>
        </w:rPr>
        <w:t xml:space="preserve"> del </w:t>
      </w:r>
      <w:proofErr w:type="spellStart"/>
      <w:r w:rsidRPr="001D57CB">
        <w:rPr>
          <w:rFonts w:asciiTheme="minorHAnsi" w:hAnsiTheme="minorHAnsi" w:cs="Times New Roman"/>
          <w:szCs w:val="24"/>
        </w:rPr>
        <w:t>Peregrino</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i/>
          <w:iCs/>
          <w:szCs w:val="24"/>
        </w:rPr>
        <w:t>Informe</w:t>
      </w:r>
      <w:proofErr w:type="spellEnd"/>
      <w:r w:rsidRPr="001D57CB">
        <w:rPr>
          <w:rFonts w:asciiTheme="minorHAnsi" w:hAnsiTheme="minorHAnsi" w:cs="Times New Roman"/>
          <w:i/>
          <w:iCs/>
          <w:szCs w:val="24"/>
        </w:rPr>
        <w:t xml:space="preserve"> </w:t>
      </w:r>
      <w:proofErr w:type="spellStart"/>
      <w:r w:rsidRPr="001D57CB">
        <w:rPr>
          <w:rFonts w:asciiTheme="minorHAnsi" w:hAnsiTheme="minorHAnsi" w:cs="Times New Roman"/>
          <w:i/>
          <w:iCs/>
          <w:szCs w:val="24"/>
        </w:rPr>
        <w:t>estadístico</w:t>
      </w:r>
      <w:proofErr w:type="spellEnd"/>
      <w:r w:rsidRPr="001D57CB">
        <w:rPr>
          <w:rFonts w:asciiTheme="minorHAnsi" w:hAnsiTheme="minorHAnsi" w:cs="Times New Roman"/>
          <w:i/>
          <w:iCs/>
          <w:szCs w:val="24"/>
        </w:rPr>
        <w:t xml:space="preserve"> </w:t>
      </w:r>
      <w:r w:rsidRPr="001D57CB">
        <w:rPr>
          <w:rFonts w:asciiTheme="minorHAnsi" w:hAnsiTheme="minorHAnsi" w:cs="Times New Roman"/>
          <w:szCs w:val="24"/>
        </w:rPr>
        <w:t>za lata 2004-2018) poddano analizie statystycznej przy użyciu prostych narzędzi takich, jak analiza struktury rozkładów jednowymiarowych, analiza korelacji i regresji liniowej oraz proste metody dekompozycji szeregu czasowego. W wyniku obliczeń stwierdzono istnienie wielu wyraźnych trendów dotyczących wieku pielgrzymów, ich motywacji, pochodzenia, struktury według płci (wyraźny liniowy wzrost względnej liczby pielgrzymujących kobiet w stosunku do mężczyzn), a nawet sposobu pielgrzymowania. Trendy te są jednoznacznie wyodrębnione w całym badanym okresie bądź – w niektórych przypadkach – w okresach krótszych. Prawidłowościom tym wymykają się jedynie dane pochodzące z dwóch Lat Świętych Jakubowych (2004 i 2010).</w:t>
      </w:r>
    </w:p>
    <w:p w:rsidR="00187472" w:rsidRPr="001D57CB" w:rsidRDefault="00187472"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lastRenderedPageBreak/>
        <w:t xml:space="preserve">Jagoda Marszałek </w:t>
      </w:r>
    </w:p>
    <w:p w:rsidR="00187472" w:rsidRPr="001D57CB" w:rsidRDefault="00734204" w:rsidP="001D57CB">
      <w:pPr>
        <w:spacing w:before="0" w:beforeAutospacing="0" w:afterAutospacing="0"/>
        <w:jc w:val="both"/>
        <w:rPr>
          <w:rFonts w:asciiTheme="minorHAnsi" w:hAnsiTheme="minorHAnsi" w:cs="Times New Roman"/>
          <w:b/>
          <w:szCs w:val="24"/>
        </w:rPr>
      </w:pPr>
      <w:r>
        <w:rPr>
          <w:rFonts w:asciiTheme="minorHAnsi" w:hAnsiTheme="minorHAnsi" w:cs="Times New Roman"/>
          <w:b/>
          <w:szCs w:val="24"/>
        </w:rPr>
        <w:t xml:space="preserve">Ks. </w:t>
      </w:r>
      <w:r w:rsidR="00187472" w:rsidRPr="001D57CB">
        <w:rPr>
          <w:rFonts w:asciiTheme="minorHAnsi" w:hAnsiTheme="minorHAnsi" w:cs="Times New Roman"/>
          <w:b/>
          <w:szCs w:val="24"/>
        </w:rPr>
        <w:t xml:space="preserve">Dariusz </w:t>
      </w:r>
      <w:proofErr w:type="spellStart"/>
      <w:r w:rsidR="00187472" w:rsidRPr="001D57CB">
        <w:rPr>
          <w:rFonts w:asciiTheme="minorHAnsi" w:hAnsiTheme="minorHAnsi" w:cs="Times New Roman"/>
          <w:b/>
          <w:szCs w:val="24"/>
        </w:rPr>
        <w:t>Doburzyński</w:t>
      </w:r>
      <w:proofErr w:type="spellEnd"/>
    </w:p>
    <w:p w:rsidR="00187472" w:rsidRPr="00734204" w:rsidRDefault="00187472"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Uniwersytet Mikołaja Kopernika w Toruniu</w:t>
      </w:r>
    </w:p>
    <w:p w:rsidR="00187472" w:rsidRPr="001D57CB" w:rsidRDefault="00187472"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Specyficzny kontekst funkcjonowania terminów „pielgrzym” i „pielgrzymujący” we</w:t>
      </w:r>
    </w:p>
    <w:p w:rsidR="002A460A" w:rsidRPr="001D57CB" w:rsidRDefault="00187472"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współczesnych tekstach teologicznych oraz kwestia ich czytelności.</w:t>
      </w:r>
    </w:p>
    <w:p w:rsidR="002A460A" w:rsidRPr="001D57CB" w:rsidRDefault="002A460A" w:rsidP="001D57CB">
      <w:pPr>
        <w:spacing w:before="0" w:beforeAutospacing="0" w:afterAutospacing="0"/>
        <w:jc w:val="both"/>
        <w:rPr>
          <w:rFonts w:asciiTheme="minorHAnsi" w:hAnsiTheme="minorHAnsi" w:cs="Times New Roman"/>
          <w:szCs w:val="24"/>
        </w:rPr>
      </w:pPr>
    </w:p>
    <w:p w:rsidR="00187472" w:rsidRPr="001D57CB" w:rsidRDefault="00187472"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Pojęcie pielgrzymowania powszechnie jest w teologii używane nie tylko do opisywania zjawiska świętych wędrówek, ale także w sensie przenośnym. Autorzy niniejszego tekstu zwracają uwagę na specyficzny sposób używania słów „pielgrzym” i „pielgrzymujący” we współczesnych tekstach teologicznych: dokumentach Stolicy Apostolskiej i polskim wydaniu Mszału Rzymskiego. Zauważają, że jego nieprecyzyjne i niekonsekwentne używanie źle wpływa na czytelność stosowanej metafory i szkodzi precyzji teologicznego wywodu. Autorzy postulują rozważne używanie w odniesieniu do Kościoła przymiotnika „pielgrzymujący” - można go zastąpić innymi słowami, adekwatnie oddającymi  ideę „bycia w drodze”.  </w:t>
      </w:r>
    </w:p>
    <w:p w:rsidR="00187472" w:rsidRPr="001D57CB" w:rsidRDefault="00187472" w:rsidP="001D57CB">
      <w:pPr>
        <w:spacing w:before="0" w:beforeAutospacing="0" w:afterAutospacing="0"/>
        <w:jc w:val="both"/>
        <w:rPr>
          <w:rFonts w:asciiTheme="minorHAnsi" w:hAnsiTheme="minorHAnsi" w:cs="Times New Roman"/>
          <w:szCs w:val="24"/>
        </w:rPr>
      </w:pPr>
    </w:p>
    <w:p w:rsidR="002A460A" w:rsidRPr="001D57CB" w:rsidRDefault="002A460A"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Emil Mendyk</w:t>
      </w:r>
    </w:p>
    <w:p w:rsidR="002A460A" w:rsidRPr="00734204" w:rsidRDefault="00734204" w:rsidP="001D57CB">
      <w:pPr>
        <w:spacing w:before="0" w:beforeAutospacing="0" w:afterAutospacing="0"/>
        <w:jc w:val="both"/>
        <w:rPr>
          <w:rFonts w:asciiTheme="minorHAnsi" w:hAnsiTheme="minorHAnsi" w:cs="Times New Roman"/>
          <w:szCs w:val="24"/>
        </w:rPr>
      </w:pPr>
      <w:r>
        <w:rPr>
          <w:rFonts w:asciiTheme="minorHAnsi" w:hAnsiTheme="minorHAnsi" w:cs="Times New Roman"/>
          <w:szCs w:val="24"/>
        </w:rPr>
        <w:t xml:space="preserve">Stowarzyszenie </w:t>
      </w:r>
      <w:r w:rsidR="002A460A" w:rsidRPr="00734204">
        <w:rPr>
          <w:rFonts w:asciiTheme="minorHAnsi" w:hAnsiTheme="minorHAnsi" w:cs="Times New Roman"/>
          <w:szCs w:val="24"/>
        </w:rPr>
        <w:t>Przyjaciele Dróg św. Jakuba</w:t>
      </w:r>
      <w:r>
        <w:rPr>
          <w:rFonts w:asciiTheme="minorHAnsi" w:hAnsiTheme="minorHAnsi" w:cs="Times New Roman"/>
          <w:szCs w:val="24"/>
        </w:rPr>
        <w:t xml:space="preserve"> w Polsce</w:t>
      </w:r>
    </w:p>
    <w:p w:rsidR="002A460A" w:rsidRPr="001D57CB" w:rsidRDefault="002A460A"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Droga św. Jakuba jako element europejskiej integracji</w:t>
      </w:r>
    </w:p>
    <w:p w:rsidR="002A460A" w:rsidRPr="001D57CB" w:rsidRDefault="002A460A" w:rsidP="001D57CB">
      <w:pPr>
        <w:spacing w:before="0" w:beforeAutospacing="0" w:afterAutospacing="0"/>
        <w:jc w:val="both"/>
        <w:rPr>
          <w:rFonts w:asciiTheme="minorHAnsi" w:hAnsiTheme="minorHAnsi" w:cs="Times New Roman"/>
          <w:szCs w:val="24"/>
        </w:rPr>
      </w:pPr>
    </w:p>
    <w:p w:rsidR="002A460A" w:rsidRPr="001D57CB" w:rsidRDefault="002A460A"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Piszę o tym na kilkadziesiąt godz</w:t>
      </w:r>
      <w:r w:rsidR="00D125A0" w:rsidRPr="001D57CB">
        <w:rPr>
          <w:rFonts w:asciiTheme="minorHAnsi" w:hAnsiTheme="minorHAnsi" w:cs="Times New Roman"/>
          <w:szCs w:val="24"/>
        </w:rPr>
        <w:t xml:space="preserve">in przed wyborami do Parlamentu </w:t>
      </w:r>
      <w:r w:rsidRPr="001D57CB">
        <w:rPr>
          <w:rFonts w:asciiTheme="minorHAnsi" w:hAnsiTheme="minorHAnsi" w:cs="Times New Roman"/>
          <w:szCs w:val="24"/>
        </w:rPr>
        <w:t>Europejskiego (do uczestnictwa w nich wz</w:t>
      </w:r>
      <w:r w:rsidR="00D125A0" w:rsidRPr="001D57CB">
        <w:rPr>
          <w:rFonts w:asciiTheme="minorHAnsi" w:hAnsiTheme="minorHAnsi" w:cs="Times New Roman"/>
          <w:szCs w:val="24"/>
        </w:rPr>
        <w:t xml:space="preserve">ywają także polscy biskupi oraz </w:t>
      </w:r>
      <w:r w:rsidRPr="001D57CB">
        <w:rPr>
          <w:rFonts w:asciiTheme="minorHAnsi" w:hAnsiTheme="minorHAnsi" w:cs="Times New Roman"/>
          <w:szCs w:val="24"/>
        </w:rPr>
        <w:t>wiele innych gremiów), w roku, gdy wielokroć i na różne sposoby</w:t>
      </w:r>
      <w:r w:rsidR="00D125A0" w:rsidRPr="001D57CB">
        <w:rPr>
          <w:rFonts w:asciiTheme="minorHAnsi" w:hAnsiTheme="minorHAnsi" w:cs="Times New Roman"/>
          <w:szCs w:val="24"/>
        </w:rPr>
        <w:t xml:space="preserve"> mówi się </w:t>
      </w:r>
      <w:r w:rsidRPr="001D57CB">
        <w:rPr>
          <w:rFonts w:asciiTheme="minorHAnsi" w:hAnsiTheme="minorHAnsi" w:cs="Times New Roman"/>
          <w:szCs w:val="24"/>
        </w:rPr>
        <w:t>o obecności Polski w Unii Europejskiej. Więc chciałbym spojrzeć na</w:t>
      </w:r>
      <w:r w:rsidR="00D125A0" w:rsidRPr="001D57CB">
        <w:rPr>
          <w:rFonts w:asciiTheme="minorHAnsi" w:hAnsiTheme="minorHAnsi" w:cs="Times New Roman"/>
          <w:szCs w:val="24"/>
        </w:rPr>
        <w:t xml:space="preserve"> </w:t>
      </w:r>
      <w:r w:rsidRPr="001D57CB">
        <w:rPr>
          <w:rFonts w:asciiTheme="minorHAnsi" w:hAnsiTheme="minorHAnsi" w:cs="Times New Roman"/>
          <w:szCs w:val="24"/>
        </w:rPr>
        <w:t>Camino de Santiago z tej właśnie, nieco szerszej perspektywy. Jako</w:t>
      </w:r>
    </w:p>
    <w:p w:rsidR="002A460A" w:rsidRPr="001D57CB" w:rsidRDefault="002A460A"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pewien fenomen, który pojawił się</w:t>
      </w:r>
      <w:r w:rsidR="00D125A0" w:rsidRPr="001D57CB">
        <w:rPr>
          <w:rFonts w:asciiTheme="minorHAnsi" w:hAnsiTheme="minorHAnsi" w:cs="Times New Roman"/>
          <w:szCs w:val="24"/>
        </w:rPr>
        <w:t xml:space="preserve"> - zarówno przed wiekami, jak i </w:t>
      </w:r>
      <w:r w:rsidRPr="001D57CB">
        <w:rPr>
          <w:rFonts w:asciiTheme="minorHAnsi" w:hAnsiTheme="minorHAnsi" w:cs="Times New Roman"/>
          <w:szCs w:val="24"/>
        </w:rPr>
        <w:t>współcześnie - w momencie dość ciekawym dla Eur</w:t>
      </w:r>
      <w:r w:rsidR="00D125A0" w:rsidRPr="001D57CB">
        <w:rPr>
          <w:rFonts w:asciiTheme="minorHAnsi" w:hAnsiTheme="minorHAnsi" w:cs="Times New Roman"/>
          <w:szCs w:val="24"/>
        </w:rPr>
        <w:t xml:space="preserve">opy. I także europejskim </w:t>
      </w:r>
      <w:r w:rsidRPr="001D57CB">
        <w:rPr>
          <w:rFonts w:asciiTheme="minorHAnsi" w:hAnsiTheme="minorHAnsi" w:cs="Times New Roman"/>
          <w:szCs w:val="24"/>
        </w:rPr>
        <w:t>krajom i regionom towarzyszy/-ł (a moż</w:t>
      </w:r>
      <w:r w:rsidR="00D125A0" w:rsidRPr="001D57CB">
        <w:rPr>
          <w:rFonts w:asciiTheme="minorHAnsi" w:hAnsiTheme="minorHAnsi" w:cs="Times New Roman"/>
          <w:szCs w:val="24"/>
        </w:rPr>
        <w:t xml:space="preserve">e nawet je współorganizuje?) na </w:t>
      </w:r>
      <w:r w:rsidRPr="001D57CB">
        <w:rPr>
          <w:rFonts w:asciiTheme="minorHAnsi" w:hAnsiTheme="minorHAnsi" w:cs="Times New Roman"/>
          <w:szCs w:val="24"/>
        </w:rPr>
        <w:t>pewnych dość istotnych etapach, które można</w:t>
      </w:r>
      <w:r w:rsidR="00D125A0" w:rsidRPr="001D57CB">
        <w:rPr>
          <w:rFonts w:asciiTheme="minorHAnsi" w:hAnsiTheme="minorHAnsi" w:cs="Times New Roman"/>
          <w:szCs w:val="24"/>
        </w:rPr>
        <w:t xml:space="preserve"> by nazwać "zdobywaniem </w:t>
      </w:r>
      <w:r w:rsidRPr="001D57CB">
        <w:rPr>
          <w:rFonts w:asciiTheme="minorHAnsi" w:hAnsiTheme="minorHAnsi" w:cs="Times New Roman"/>
          <w:szCs w:val="24"/>
        </w:rPr>
        <w:t xml:space="preserve">samoświadomości". Integracji właśnie, również w </w:t>
      </w:r>
      <w:r w:rsidR="00D125A0" w:rsidRPr="001D57CB">
        <w:rPr>
          <w:rFonts w:asciiTheme="minorHAnsi" w:hAnsiTheme="minorHAnsi" w:cs="Times New Roman"/>
          <w:szCs w:val="24"/>
        </w:rPr>
        <w:t xml:space="preserve">sensie emocjonalnym, </w:t>
      </w:r>
      <w:r w:rsidRPr="001D57CB">
        <w:rPr>
          <w:rFonts w:asciiTheme="minorHAnsi" w:hAnsiTheme="minorHAnsi" w:cs="Times New Roman"/>
          <w:szCs w:val="24"/>
        </w:rPr>
        <w:t>psychologicznym - szerzej:</w:t>
      </w:r>
      <w:r w:rsidR="00D125A0" w:rsidRPr="001D57CB">
        <w:rPr>
          <w:rFonts w:asciiTheme="minorHAnsi" w:hAnsiTheme="minorHAnsi" w:cs="Times New Roman"/>
          <w:szCs w:val="24"/>
        </w:rPr>
        <w:t xml:space="preserve"> kulturowym. </w:t>
      </w:r>
      <w:r w:rsidRPr="001D57CB">
        <w:rPr>
          <w:rFonts w:asciiTheme="minorHAnsi" w:hAnsiTheme="minorHAnsi" w:cs="Times New Roman"/>
          <w:szCs w:val="24"/>
        </w:rPr>
        <w:t xml:space="preserve">Nie bez przyczyny to właśnie Camino </w:t>
      </w:r>
      <w:r w:rsidR="00D125A0" w:rsidRPr="001D57CB">
        <w:rPr>
          <w:rFonts w:asciiTheme="minorHAnsi" w:hAnsiTheme="minorHAnsi" w:cs="Times New Roman"/>
          <w:szCs w:val="24"/>
        </w:rPr>
        <w:t xml:space="preserve">zostało uznane jako pierwsze za </w:t>
      </w:r>
      <w:r w:rsidRPr="001D57CB">
        <w:rPr>
          <w:rFonts w:asciiTheme="minorHAnsi" w:hAnsiTheme="minorHAnsi" w:cs="Times New Roman"/>
          <w:szCs w:val="24"/>
        </w:rPr>
        <w:t>europejski szlak kulturowy. Tym prz</w:t>
      </w:r>
      <w:r w:rsidR="00D125A0" w:rsidRPr="001D57CB">
        <w:rPr>
          <w:rFonts w:asciiTheme="minorHAnsi" w:hAnsiTheme="minorHAnsi" w:cs="Times New Roman"/>
          <w:szCs w:val="24"/>
        </w:rPr>
        <w:t xml:space="preserve">yczynom i skutkom chciałbym się </w:t>
      </w:r>
      <w:r w:rsidRPr="001D57CB">
        <w:rPr>
          <w:rFonts w:asciiTheme="minorHAnsi" w:hAnsiTheme="minorHAnsi" w:cs="Times New Roman"/>
          <w:szCs w:val="24"/>
        </w:rPr>
        <w:t>przyjrzeć. Dlaczego właśnie Camino? Dlac</w:t>
      </w:r>
      <w:r w:rsidR="00D125A0" w:rsidRPr="001D57CB">
        <w:rPr>
          <w:rFonts w:asciiTheme="minorHAnsi" w:hAnsiTheme="minorHAnsi" w:cs="Times New Roman"/>
          <w:szCs w:val="24"/>
        </w:rPr>
        <w:t xml:space="preserve">zego fenomen Camino pojawił się </w:t>
      </w:r>
      <w:r w:rsidRPr="001D57CB">
        <w:rPr>
          <w:rFonts w:asciiTheme="minorHAnsi" w:hAnsiTheme="minorHAnsi" w:cs="Times New Roman"/>
          <w:szCs w:val="24"/>
        </w:rPr>
        <w:t>właśnie w Europie? Co stanowi sens Camino? No właśnie - SENS: chciałbym,</w:t>
      </w:r>
    </w:p>
    <w:p w:rsidR="00D125A0" w:rsidRPr="001D57CB" w:rsidRDefault="002A460A"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aby to było pojęcie, które mocno wybrzmi</w:t>
      </w:r>
      <w:r w:rsidR="00D125A0" w:rsidRPr="001D57CB">
        <w:rPr>
          <w:rFonts w:asciiTheme="minorHAnsi" w:hAnsiTheme="minorHAnsi" w:cs="Times New Roman"/>
          <w:szCs w:val="24"/>
        </w:rPr>
        <w:t xml:space="preserve"> w tej opowieści. Chciałbym też </w:t>
      </w:r>
      <w:r w:rsidRPr="001D57CB">
        <w:rPr>
          <w:rFonts w:asciiTheme="minorHAnsi" w:hAnsiTheme="minorHAnsi" w:cs="Times New Roman"/>
          <w:szCs w:val="24"/>
        </w:rPr>
        <w:t xml:space="preserve">przypomnieć pewne rzadko przypominane </w:t>
      </w:r>
      <w:r w:rsidR="00D125A0" w:rsidRPr="001D57CB">
        <w:rPr>
          <w:rFonts w:asciiTheme="minorHAnsi" w:hAnsiTheme="minorHAnsi" w:cs="Times New Roman"/>
          <w:szCs w:val="24"/>
        </w:rPr>
        <w:t xml:space="preserve">wątki z Aktu Europejskiego Jana </w:t>
      </w:r>
      <w:r w:rsidRPr="001D57CB">
        <w:rPr>
          <w:rFonts w:asciiTheme="minorHAnsi" w:hAnsiTheme="minorHAnsi" w:cs="Times New Roman"/>
          <w:szCs w:val="24"/>
        </w:rPr>
        <w:t xml:space="preserve">Pawła II, które znów wskażą nam </w:t>
      </w:r>
      <w:r w:rsidR="00D125A0" w:rsidRPr="001D57CB">
        <w:rPr>
          <w:rFonts w:asciiTheme="minorHAnsi" w:hAnsiTheme="minorHAnsi" w:cs="Times New Roman"/>
          <w:szCs w:val="24"/>
        </w:rPr>
        <w:t xml:space="preserve">doniosłość Camino dla Europy; i </w:t>
      </w:r>
      <w:r w:rsidRPr="001D57CB">
        <w:rPr>
          <w:rFonts w:asciiTheme="minorHAnsi" w:hAnsiTheme="minorHAnsi" w:cs="Times New Roman"/>
          <w:szCs w:val="24"/>
        </w:rPr>
        <w:t>odwrotnie.</w:t>
      </w:r>
    </w:p>
    <w:p w:rsidR="002A460A" w:rsidRPr="001D57CB" w:rsidRDefault="002A460A"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Przy tej okazji chciałbym także podzielić się swoim bardzo osobistym</w:t>
      </w:r>
      <w:r w:rsidR="00D125A0" w:rsidRPr="001D57CB">
        <w:rPr>
          <w:rFonts w:asciiTheme="minorHAnsi" w:hAnsiTheme="minorHAnsi" w:cs="Times New Roman"/>
          <w:szCs w:val="24"/>
        </w:rPr>
        <w:t xml:space="preserve"> </w:t>
      </w:r>
      <w:r w:rsidRPr="001D57CB">
        <w:rPr>
          <w:rFonts w:asciiTheme="minorHAnsi" w:hAnsiTheme="minorHAnsi" w:cs="Times New Roman"/>
          <w:szCs w:val="24"/>
        </w:rPr>
        <w:t>doświadczeniem europejskości Drogi św. J</w:t>
      </w:r>
      <w:r w:rsidR="00D125A0" w:rsidRPr="001D57CB">
        <w:rPr>
          <w:rFonts w:asciiTheme="minorHAnsi" w:hAnsiTheme="minorHAnsi" w:cs="Times New Roman"/>
          <w:szCs w:val="24"/>
        </w:rPr>
        <w:t>akuba i "</w:t>
      </w:r>
      <w:proofErr w:type="spellStart"/>
      <w:r w:rsidR="00D125A0" w:rsidRPr="001D57CB">
        <w:rPr>
          <w:rFonts w:asciiTheme="minorHAnsi" w:hAnsiTheme="minorHAnsi" w:cs="Times New Roman"/>
          <w:szCs w:val="24"/>
        </w:rPr>
        <w:t>caminowatości</w:t>
      </w:r>
      <w:proofErr w:type="spellEnd"/>
      <w:r w:rsidR="00D125A0" w:rsidRPr="001D57CB">
        <w:rPr>
          <w:rFonts w:asciiTheme="minorHAnsi" w:hAnsiTheme="minorHAnsi" w:cs="Times New Roman"/>
          <w:szCs w:val="24"/>
        </w:rPr>
        <w:t xml:space="preserve">" Europy. </w:t>
      </w:r>
      <w:r w:rsidRPr="001D57CB">
        <w:rPr>
          <w:rFonts w:asciiTheme="minorHAnsi" w:hAnsiTheme="minorHAnsi" w:cs="Times New Roman"/>
          <w:szCs w:val="24"/>
        </w:rPr>
        <w:t>Także dlatego, że owym późnym paździe</w:t>
      </w:r>
      <w:r w:rsidR="00D125A0" w:rsidRPr="001D57CB">
        <w:rPr>
          <w:rFonts w:asciiTheme="minorHAnsi" w:hAnsiTheme="minorHAnsi" w:cs="Times New Roman"/>
          <w:szCs w:val="24"/>
        </w:rPr>
        <w:t xml:space="preserve">rnikiem minie znów dokładnie 15 </w:t>
      </w:r>
      <w:r w:rsidRPr="001D57CB">
        <w:rPr>
          <w:rFonts w:asciiTheme="minorHAnsi" w:hAnsiTheme="minorHAnsi" w:cs="Times New Roman"/>
          <w:szCs w:val="24"/>
        </w:rPr>
        <w:t xml:space="preserve">lat, od kilku wydarzeń (w </w:t>
      </w:r>
      <w:proofErr w:type="spellStart"/>
      <w:r w:rsidRPr="001D57CB">
        <w:rPr>
          <w:rFonts w:asciiTheme="minorHAnsi" w:hAnsiTheme="minorHAnsi" w:cs="Times New Roman"/>
          <w:szCs w:val="24"/>
        </w:rPr>
        <w:t>mikroeuropejskiej</w:t>
      </w:r>
      <w:proofErr w:type="spellEnd"/>
      <w:r w:rsidRPr="001D57CB">
        <w:rPr>
          <w:rFonts w:asciiTheme="minorHAnsi" w:hAnsiTheme="minorHAnsi" w:cs="Times New Roman"/>
          <w:szCs w:val="24"/>
        </w:rPr>
        <w:t xml:space="preserve"> skal</w:t>
      </w:r>
      <w:r w:rsidR="00D125A0" w:rsidRPr="001D57CB">
        <w:rPr>
          <w:rFonts w:asciiTheme="minorHAnsi" w:hAnsiTheme="minorHAnsi" w:cs="Times New Roman"/>
          <w:szCs w:val="24"/>
        </w:rPr>
        <w:t xml:space="preserve">i), które pociągnęły za </w:t>
      </w:r>
      <w:r w:rsidRPr="001D57CB">
        <w:rPr>
          <w:rFonts w:asciiTheme="minorHAnsi" w:hAnsiTheme="minorHAnsi" w:cs="Times New Roman"/>
          <w:szCs w:val="24"/>
        </w:rPr>
        <w:t xml:space="preserve">sobą lawinę zdarzeń zwanych </w:t>
      </w:r>
      <w:r w:rsidR="00D125A0" w:rsidRPr="001D57CB">
        <w:rPr>
          <w:rFonts w:asciiTheme="minorHAnsi" w:hAnsiTheme="minorHAnsi" w:cs="Times New Roman"/>
          <w:szCs w:val="24"/>
        </w:rPr>
        <w:t xml:space="preserve">dziś Drogą św. Jakuba w Polsce. </w:t>
      </w:r>
      <w:r w:rsidRPr="001D57CB">
        <w:rPr>
          <w:rFonts w:asciiTheme="minorHAnsi" w:hAnsiTheme="minorHAnsi" w:cs="Times New Roman"/>
          <w:szCs w:val="24"/>
        </w:rPr>
        <w:t>Nie ukrywam, że moim wielkim marzeniem je</w:t>
      </w:r>
      <w:r w:rsidR="00D125A0" w:rsidRPr="001D57CB">
        <w:rPr>
          <w:rFonts w:asciiTheme="minorHAnsi" w:hAnsiTheme="minorHAnsi" w:cs="Times New Roman"/>
          <w:szCs w:val="24"/>
        </w:rPr>
        <w:t xml:space="preserve">st, by Camino (i moja skromna o </w:t>
      </w:r>
      <w:r w:rsidRPr="001D57CB">
        <w:rPr>
          <w:rFonts w:asciiTheme="minorHAnsi" w:hAnsiTheme="minorHAnsi" w:cs="Times New Roman"/>
          <w:szCs w:val="24"/>
        </w:rPr>
        <w:t>nim opowieść) stanowiło choć mały kroc</w:t>
      </w:r>
      <w:r w:rsidR="00D125A0" w:rsidRPr="001D57CB">
        <w:rPr>
          <w:rFonts w:asciiTheme="minorHAnsi" w:hAnsiTheme="minorHAnsi" w:cs="Times New Roman"/>
          <w:szCs w:val="24"/>
        </w:rPr>
        <w:t xml:space="preserve">zek w drodze do tego, by wygnać </w:t>
      </w:r>
      <w:r w:rsidRPr="001D57CB">
        <w:rPr>
          <w:rFonts w:asciiTheme="minorHAnsi" w:hAnsiTheme="minorHAnsi" w:cs="Times New Roman"/>
          <w:szCs w:val="24"/>
        </w:rPr>
        <w:t>pewne widmo - "widmo egoizmu krąży bowiem nad Europą".</w:t>
      </w:r>
    </w:p>
    <w:p w:rsidR="00C62A1B" w:rsidRPr="001D57CB" w:rsidRDefault="00C62A1B"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lastRenderedPageBreak/>
        <w:t>Mróz Franciszek</w:t>
      </w:r>
    </w:p>
    <w:p w:rsidR="00C62A1B" w:rsidRPr="00734204" w:rsidRDefault="00C62A1B"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 xml:space="preserve">Uniwersytet Pedagogiczny w Krakowie </w:t>
      </w:r>
    </w:p>
    <w:p w:rsidR="00187472" w:rsidRPr="001D57CB" w:rsidRDefault="00B371DC" w:rsidP="001D57CB">
      <w:pPr>
        <w:spacing w:before="0" w:beforeAutospacing="0" w:afterAutospacing="0"/>
        <w:jc w:val="both"/>
        <w:rPr>
          <w:rFonts w:asciiTheme="minorHAnsi" w:hAnsiTheme="minorHAnsi" w:cstheme="minorHAnsi"/>
          <w:b/>
          <w:i/>
          <w:szCs w:val="24"/>
        </w:rPr>
      </w:pPr>
      <w:r w:rsidRPr="001D57CB">
        <w:rPr>
          <w:rFonts w:asciiTheme="minorHAnsi" w:hAnsiTheme="minorHAnsi" w:cstheme="minorHAnsi"/>
          <w:b/>
          <w:i/>
          <w:szCs w:val="24"/>
        </w:rPr>
        <w:t>6900 km oznakowanych odcinków Camino de Santiago w Polsce – sukcesy, niepowodzenia i wyzwania</w:t>
      </w:r>
    </w:p>
    <w:p w:rsidR="00B371DC" w:rsidRPr="001D57CB" w:rsidRDefault="00B371DC" w:rsidP="001D57CB">
      <w:pPr>
        <w:spacing w:before="0" w:beforeAutospacing="0" w:afterAutospacing="0"/>
        <w:jc w:val="both"/>
        <w:rPr>
          <w:rFonts w:asciiTheme="minorHAnsi" w:hAnsiTheme="minorHAnsi" w:cs="Times New Roman"/>
          <w:b/>
          <w:i/>
          <w:szCs w:val="24"/>
        </w:rPr>
      </w:pPr>
    </w:p>
    <w:p w:rsidR="00187472" w:rsidRPr="001D57CB" w:rsidRDefault="00187472"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W opracowaniu podjęto dokonano prezentacji dwóch odcinków średniowiecznych traktów pielgrzymkowych do Santiago do Compostela – Via </w:t>
      </w:r>
      <w:proofErr w:type="spellStart"/>
      <w:r w:rsidRPr="001D57CB">
        <w:rPr>
          <w:rFonts w:asciiTheme="minorHAnsi" w:hAnsiTheme="minorHAnsi" w:cs="Times New Roman"/>
          <w:szCs w:val="24"/>
        </w:rPr>
        <w:t>Regia</w:t>
      </w:r>
      <w:proofErr w:type="spellEnd"/>
      <w:r w:rsidRPr="001D57CB">
        <w:rPr>
          <w:rFonts w:asciiTheme="minorHAnsi" w:hAnsiTheme="minorHAnsi" w:cs="Times New Roman"/>
          <w:szCs w:val="24"/>
        </w:rPr>
        <w:t xml:space="preserve"> oraz </w:t>
      </w:r>
      <w:proofErr w:type="spellStart"/>
      <w:r w:rsidRPr="001D57CB">
        <w:rPr>
          <w:rFonts w:asciiTheme="minorHAnsi" w:hAnsiTheme="minorHAnsi" w:cs="Times New Roman"/>
          <w:szCs w:val="24"/>
        </w:rPr>
        <w:t>Oberstrasse</w:t>
      </w:r>
      <w:proofErr w:type="spellEnd"/>
      <w:r w:rsidRPr="001D57CB">
        <w:rPr>
          <w:rFonts w:asciiTheme="minorHAnsi" w:hAnsiTheme="minorHAnsi" w:cs="Times New Roman"/>
          <w:szCs w:val="24"/>
        </w:rPr>
        <w:t xml:space="preserve">. Badania terenowe na tych dwóch szlakach przeprowadzono w latach 2015–2019 na terenie Ukrainy, Polski, Niemiec, Szwajcarii i Francji. Dzięki przejściu tychże odcinków Camino de Santiago możliwa była ocena także ocena atrakcyjności szlaków pod kątem pielgrzyma – </w:t>
      </w:r>
      <w:proofErr w:type="spellStart"/>
      <w:r w:rsidRPr="001D57CB">
        <w:rPr>
          <w:rFonts w:asciiTheme="minorHAnsi" w:hAnsiTheme="minorHAnsi" w:cs="Times New Roman"/>
          <w:szCs w:val="24"/>
        </w:rPr>
        <w:t>caminowicza</w:t>
      </w:r>
      <w:proofErr w:type="spellEnd"/>
      <w:r w:rsidRPr="001D57CB">
        <w:rPr>
          <w:rFonts w:asciiTheme="minorHAnsi" w:hAnsiTheme="minorHAnsi" w:cs="Times New Roman"/>
          <w:szCs w:val="24"/>
        </w:rPr>
        <w:t>.</w:t>
      </w:r>
    </w:p>
    <w:p w:rsidR="0090736A" w:rsidRPr="001D57CB" w:rsidRDefault="00187472" w:rsidP="001D57CB">
      <w:pPr>
        <w:spacing w:before="0" w:beforeAutospacing="0" w:afterAutospacing="0"/>
        <w:jc w:val="both"/>
        <w:rPr>
          <w:rFonts w:asciiTheme="minorHAnsi" w:hAnsiTheme="minorHAnsi" w:cs="Times New Roman"/>
          <w:szCs w:val="24"/>
        </w:rPr>
      </w:pPr>
      <w:proofErr w:type="spellStart"/>
      <w:r w:rsidRPr="001D57CB">
        <w:rPr>
          <w:rFonts w:asciiTheme="minorHAnsi" w:hAnsiTheme="minorHAnsi" w:cs="Times New Roman"/>
          <w:szCs w:val="24"/>
        </w:rPr>
        <w:t>Oberstrasse</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Ober</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Stra</w:t>
      </w:r>
      <w:proofErr w:type="spellEnd"/>
      <w:r w:rsidRPr="001D57CB">
        <w:rPr>
          <w:rFonts w:asciiTheme="minorHAnsi" w:hAnsiTheme="minorHAnsi" w:cs="Times New Roman"/>
          <w:szCs w:val="24"/>
        </w:rPr>
        <w:t xml:space="preserve">β) to szlak wymieniony po raz pierwszy w przewodniku pt. Das </w:t>
      </w:r>
      <w:proofErr w:type="spellStart"/>
      <w:r w:rsidRPr="001D57CB">
        <w:rPr>
          <w:rFonts w:asciiTheme="minorHAnsi" w:hAnsiTheme="minorHAnsi" w:cs="Times New Roman"/>
          <w:szCs w:val="24"/>
        </w:rPr>
        <w:t>Wallfarhrtsbuch</w:t>
      </w:r>
      <w:proofErr w:type="spellEnd"/>
      <w:r w:rsidRPr="001D57CB">
        <w:rPr>
          <w:rFonts w:asciiTheme="minorHAnsi" w:hAnsiTheme="minorHAnsi" w:cs="Times New Roman"/>
          <w:szCs w:val="24"/>
        </w:rPr>
        <w:t xml:space="preserve"> des </w:t>
      </w:r>
      <w:proofErr w:type="spellStart"/>
      <w:r w:rsidRPr="001D57CB">
        <w:rPr>
          <w:rFonts w:asciiTheme="minorHAnsi" w:hAnsiTheme="minorHAnsi" w:cs="Times New Roman"/>
          <w:szCs w:val="24"/>
        </w:rPr>
        <w:t>Hermannus</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Künig</w:t>
      </w:r>
      <w:proofErr w:type="spellEnd"/>
      <w:r w:rsidRPr="001D57CB">
        <w:rPr>
          <w:rFonts w:asciiTheme="minorHAnsi" w:hAnsiTheme="minorHAnsi" w:cs="Times New Roman"/>
          <w:szCs w:val="24"/>
        </w:rPr>
        <w:t xml:space="preserve"> von </w:t>
      </w:r>
      <w:proofErr w:type="spellStart"/>
      <w:r w:rsidRPr="001D57CB">
        <w:rPr>
          <w:rFonts w:asciiTheme="minorHAnsi" w:hAnsiTheme="minorHAnsi" w:cs="Times New Roman"/>
          <w:szCs w:val="24"/>
        </w:rPr>
        <w:t>Vach</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und</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die</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Pilgerreisen</w:t>
      </w:r>
      <w:proofErr w:type="spellEnd"/>
      <w:r w:rsidRPr="001D57CB">
        <w:rPr>
          <w:rFonts w:asciiTheme="minorHAnsi" w:hAnsiTheme="minorHAnsi" w:cs="Times New Roman"/>
          <w:szCs w:val="24"/>
        </w:rPr>
        <w:t xml:space="preserve"> der </w:t>
      </w:r>
      <w:proofErr w:type="spellStart"/>
      <w:r w:rsidRPr="001D57CB">
        <w:rPr>
          <w:rFonts w:asciiTheme="minorHAnsi" w:hAnsiTheme="minorHAnsi" w:cs="Times New Roman"/>
          <w:szCs w:val="24"/>
        </w:rPr>
        <w:t>deutschen</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nach</w:t>
      </w:r>
      <w:proofErr w:type="spellEnd"/>
      <w:r w:rsidRPr="001D57CB">
        <w:rPr>
          <w:rFonts w:asciiTheme="minorHAnsi" w:hAnsiTheme="minorHAnsi" w:cs="Times New Roman"/>
          <w:szCs w:val="24"/>
        </w:rPr>
        <w:t xml:space="preserve"> Santiago de Compostela, którego autorem był niemiecki pielgrzym i zakonnik Herman </w:t>
      </w:r>
      <w:proofErr w:type="spellStart"/>
      <w:r w:rsidRPr="001D57CB">
        <w:rPr>
          <w:rFonts w:asciiTheme="minorHAnsi" w:hAnsiTheme="minorHAnsi" w:cs="Times New Roman"/>
          <w:szCs w:val="24"/>
        </w:rPr>
        <w:t>Künig</w:t>
      </w:r>
      <w:proofErr w:type="spellEnd"/>
      <w:r w:rsidRPr="001D57CB">
        <w:rPr>
          <w:rFonts w:asciiTheme="minorHAnsi" w:hAnsiTheme="minorHAnsi" w:cs="Times New Roman"/>
          <w:szCs w:val="24"/>
        </w:rPr>
        <w:t xml:space="preserve"> von </w:t>
      </w:r>
      <w:proofErr w:type="spellStart"/>
      <w:r w:rsidRPr="001D57CB">
        <w:rPr>
          <w:rFonts w:asciiTheme="minorHAnsi" w:hAnsiTheme="minorHAnsi" w:cs="Times New Roman"/>
          <w:szCs w:val="24"/>
        </w:rPr>
        <w:t>Vach</w:t>
      </w:r>
      <w:proofErr w:type="spellEnd"/>
      <w:r w:rsidRPr="001D57CB">
        <w:rPr>
          <w:rFonts w:asciiTheme="minorHAnsi" w:hAnsiTheme="minorHAnsi" w:cs="Times New Roman"/>
          <w:szCs w:val="24"/>
        </w:rPr>
        <w:t xml:space="preserve">. Autor zaproponował w swym dziele pielgrzymom wybierającym się do grobu św. Jakuba Starszego Apostoła dwie trasy, którymi pielgrzymował. Pierwsza z dróg to </w:t>
      </w:r>
      <w:proofErr w:type="spellStart"/>
      <w:r w:rsidRPr="001D57CB">
        <w:rPr>
          <w:rFonts w:asciiTheme="minorHAnsi" w:hAnsiTheme="minorHAnsi" w:cs="Times New Roman"/>
          <w:szCs w:val="24"/>
        </w:rPr>
        <w:t>Oberstrasse</w:t>
      </w:r>
      <w:proofErr w:type="spellEnd"/>
      <w:r w:rsidRPr="001D57CB">
        <w:rPr>
          <w:rFonts w:asciiTheme="minorHAnsi" w:hAnsiTheme="minorHAnsi" w:cs="Times New Roman"/>
          <w:szCs w:val="24"/>
        </w:rPr>
        <w:t xml:space="preserve"> i droga powrotna – </w:t>
      </w:r>
      <w:proofErr w:type="spellStart"/>
      <w:r w:rsidRPr="001D57CB">
        <w:rPr>
          <w:rFonts w:asciiTheme="minorHAnsi" w:hAnsiTheme="minorHAnsi" w:cs="Times New Roman"/>
          <w:szCs w:val="24"/>
        </w:rPr>
        <w:t>Niederstrasse</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Oberstrasse</w:t>
      </w:r>
      <w:proofErr w:type="spellEnd"/>
      <w:r w:rsidRPr="001D57CB">
        <w:rPr>
          <w:rFonts w:asciiTheme="minorHAnsi" w:hAnsiTheme="minorHAnsi" w:cs="Times New Roman"/>
          <w:szCs w:val="24"/>
        </w:rPr>
        <w:t xml:space="preserve"> rozpoczyna się w sanktuarium Matki Bożej w </w:t>
      </w:r>
      <w:proofErr w:type="spellStart"/>
      <w:r w:rsidRPr="001D57CB">
        <w:rPr>
          <w:rFonts w:asciiTheme="minorHAnsi" w:hAnsiTheme="minorHAnsi" w:cs="Times New Roman"/>
          <w:szCs w:val="24"/>
        </w:rPr>
        <w:t>Einsieldeln</w:t>
      </w:r>
      <w:proofErr w:type="spellEnd"/>
      <w:r w:rsidRPr="001D57CB">
        <w:rPr>
          <w:rFonts w:asciiTheme="minorHAnsi" w:hAnsiTheme="minorHAnsi" w:cs="Times New Roman"/>
          <w:szCs w:val="24"/>
        </w:rPr>
        <w:t xml:space="preserve"> (Szwajcaria), skąd prowadzi przez Berno, Lozannę, Genewę, Aix-</w:t>
      </w:r>
      <w:proofErr w:type="spellStart"/>
      <w:r w:rsidRPr="001D57CB">
        <w:rPr>
          <w:rFonts w:asciiTheme="minorHAnsi" w:hAnsiTheme="minorHAnsi" w:cs="Times New Roman"/>
          <w:szCs w:val="24"/>
        </w:rPr>
        <w:t>les</w:t>
      </w:r>
      <w:proofErr w:type="spellEnd"/>
      <w:r w:rsidRPr="001D57CB">
        <w:rPr>
          <w:rFonts w:asciiTheme="minorHAnsi" w:hAnsiTheme="minorHAnsi" w:cs="Times New Roman"/>
          <w:szCs w:val="24"/>
        </w:rPr>
        <w:t xml:space="preserve">-Bains, </w:t>
      </w:r>
      <w:proofErr w:type="spellStart"/>
      <w:r w:rsidRPr="001D57CB">
        <w:rPr>
          <w:rFonts w:asciiTheme="minorHAnsi" w:hAnsiTheme="minorHAnsi" w:cs="Times New Roman"/>
          <w:szCs w:val="24"/>
        </w:rPr>
        <w:t>Chambéry</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Voiron</w:t>
      </w:r>
      <w:proofErr w:type="spellEnd"/>
      <w:r w:rsidRPr="001D57CB">
        <w:rPr>
          <w:rFonts w:asciiTheme="minorHAnsi" w:hAnsiTheme="minorHAnsi" w:cs="Times New Roman"/>
          <w:szCs w:val="24"/>
        </w:rPr>
        <w:t>, Saint-</w:t>
      </w:r>
      <w:proofErr w:type="spellStart"/>
      <w:r w:rsidRPr="001D57CB">
        <w:rPr>
          <w:rFonts w:asciiTheme="minorHAnsi" w:hAnsiTheme="minorHAnsi" w:cs="Times New Roman"/>
          <w:szCs w:val="24"/>
        </w:rPr>
        <w:t>Marcellin</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Valence</w:t>
      </w:r>
      <w:proofErr w:type="spellEnd"/>
      <w:r w:rsidRPr="001D57CB">
        <w:rPr>
          <w:rFonts w:asciiTheme="minorHAnsi" w:hAnsiTheme="minorHAnsi" w:cs="Times New Roman"/>
          <w:szCs w:val="24"/>
        </w:rPr>
        <w:t xml:space="preserve"> do Arles. W Arles </w:t>
      </w:r>
      <w:proofErr w:type="spellStart"/>
      <w:r w:rsidRPr="001D57CB">
        <w:rPr>
          <w:rFonts w:asciiTheme="minorHAnsi" w:hAnsiTheme="minorHAnsi" w:cs="Times New Roman"/>
          <w:szCs w:val="24"/>
        </w:rPr>
        <w:t>Oberstrasse</w:t>
      </w:r>
      <w:proofErr w:type="spellEnd"/>
      <w:r w:rsidRPr="001D57CB">
        <w:rPr>
          <w:rFonts w:asciiTheme="minorHAnsi" w:hAnsiTheme="minorHAnsi" w:cs="Times New Roman"/>
          <w:szCs w:val="24"/>
        </w:rPr>
        <w:t xml:space="preserve"> łączy się z Via </w:t>
      </w:r>
      <w:proofErr w:type="spellStart"/>
      <w:r w:rsidRPr="001D57CB">
        <w:rPr>
          <w:rFonts w:asciiTheme="minorHAnsi" w:hAnsiTheme="minorHAnsi" w:cs="Times New Roman"/>
          <w:szCs w:val="24"/>
        </w:rPr>
        <w:t>Tolosana</w:t>
      </w:r>
      <w:proofErr w:type="spellEnd"/>
      <w:r w:rsidRPr="001D57CB">
        <w:rPr>
          <w:rFonts w:asciiTheme="minorHAnsi" w:hAnsiTheme="minorHAnsi" w:cs="Times New Roman"/>
          <w:szCs w:val="24"/>
        </w:rPr>
        <w:t xml:space="preserve">, która prowadziła do </w:t>
      </w:r>
      <w:proofErr w:type="spellStart"/>
      <w:r w:rsidRPr="001D57CB">
        <w:rPr>
          <w:rFonts w:asciiTheme="minorHAnsi" w:hAnsiTheme="minorHAnsi" w:cs="Times New Roman"/>
          <w:szCs w:val="24"/>
        </w:rPr>
        <w:t>Puente</w:t>
      </w:r>
      <w:proofErr w:type="spellEnd"/>
      <w:r w:rsidRPr="001D57CB">
        <w:rPr>
          <w:rFonts w:asciiTheme="minorHAnsi" w:hAnsiTheme="minorHAnsi" w:cs="Times New Roman"/>
          <w:szCs w:val="24"/>
        </w:rPr>
        <w:t xml:space="preserve"> la </w:t>
      </w:r>
      <w:proofErr w:type="spellStart"/>
      <w:r w:rsidRPr="001D57CB">
        <w:rPr>
          <w:rFonts w:asciiTheme="minorHAnsi" w:hAnsiTheme="minorHAnsi" w:cs="Times New Roman"/>
          <w:szCs w:val="24"/>
        </w:rPr>
        <w:t>Reina</w:t>
      </w:r>
      <w:proofErr w:type="spellEnd"/>
      <w:r w:rsidRPr="001D57CB">
        <w:rPr>
          <w:rFonts w:asciiTheme="minorHAnsi" w:hAnsiTheme="minorHAnsi" w:cs="Times New Roman"/>
          <w:szCs w:val="24"/>
        </w:rPr>
        <w:t xml:space="preserve">, skąd do Composteli pielgrzymowano już Camino </w:t>
      </w:r>
      <w:proofErr w:type="spellStart"/>
      <w:r w:rsidRPr="001D57CB">
        <w:rPr>
          <w:rFonts w:asciiTheme="minorHAnsi" w:hAnsiTheme="minorHAnsi" w:cs="Times New Roman"/>
          <w:szCs w:val="24"/>
        </w:rPr>
        <w:t>Francés</w:t>
      </w:r>
      <w:proofErr w:type="spellEnd"/>
      <w:r w:rsidRPr="001D57CB">
        <w:rPr>
          <w:rFonts w:asciiTheme="minorHAnsi" w:hAnsiTheme="minorHAnsi" w:cs="Times New Roman"/>
          <w:szCs w:val="24"/>
        </w:rPr>
        <w:t xml:space="preserve">. Via </w:t>
      </w:r>
      <w:proofErr w:type="spellStart"/>
      <w:r w:rsidRPr="001D57CB">
        <w:rPr>
          <w:rFonts w:asciiTheme="minorHAnsi" w:hAnsiTheme="minorHAnsi" w:cs="Times New Roman"/>
          <w:szCs w:val="24"/>
        </w:rPr>
        <w:t>Regia</w:t>
      </w:r>
      <w:proofErr w:type="spellEnd"/>
      <w:r w:rsidRPr="001D57CB">
        <w:rPr>
          <w:rFonts w:asciiTheme="minorHAnsi" w:hAnsiTheme="minorHAnsi" w:cs="Times New Roman"/>
          <w:szCs w:val="24"/>
        </w:rPr>
        <w:t xml:space="preserve"> (Droga Królewska) była średniowiecznym szlakiem handlowym, który wiódł z Kijowa przez Żytomierz, Lwów, Przemyśl, Jarosław, Przeworsk, Kraków, Wrocław, Lipsk, Kolonię, Akwizgran, Paryż na Półwysep Iberyjski – do Santiago de Compostela. Szlak miał znaczenie międzynarodowe, a wędrowali nim przez wieki (do XIX wieku) kupcy, wojska i pielgrzymi udający się do Composteli.</w:t>
      </w:r>
    </w:p>
    <w:p w:rsidR="006A4B14" w:rsidRPr="001D57CB" w:rsidRDefault="006A4B14" w:rsidP="001D57CB">
      <w:pPr>
        <w:spacing w:before="0" w:beforeAutospacing="0" w:afterAutospacing="0"/>
        <w:jc w:val="both"/>
        <w:rPr>
          <w:rFonts w:asciiTheme="minorHAnsi" w:hAnsiTheme="minorHAnsi" w:cs="Times New Roman"/>
          <w:szCs w:val="24"/>
        </w:rPr>
      </w:pPr>
    </w:p>
    <w:p w:rsidR="00C97F6E" w:rsidRPr="001D57CB" w:rsidRDefault="00D125A0"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Marek Okoń</w:t>
      </w:r>
    </w:p>
    <w:p w:rsidR="00C97F6E" w:rsidRPr="00734204" w:rsidRDefault="00C97F6E"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Instytut Historii, Katolicki Uniwersytet Lubelski Jana Pawła II</w:t>
      </w:r>
    </w:p>
    <w:p w:rsidR="00C97F6E" w:rsidRPr="001D57CB" w:rsidRDefault="00C97F6E"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Refleksje pątnika nt. form pielgrzymowania po europejskich szlakach jakubowych (ostatnie cztery dekady)</w:t>
      </w:r>
    </w:p>
    <w:p w:rsidR="00C97F6E" w:rsidRDefault="00D125A0" w:rsidP="001D57CB">
      <w:pPr>
        <w:jc w:val="both"/>
        <w:rPr>
          <w:rFonts w:asciiTheme="minorHAnsi" w:hAnsiTheme="minorHAnsi" w:cs="Times New Roman"/>
          <w:szCs w:val="24"/>
        </w:rPr>
      </w:pPr>
      <w:r w:rsidRPr="001D57CB">
        <w:rPr>
          <w:rFonts w:asciiTheme="minorHAnsi" w:hAnsiTheme="minorHAnsi" w:cs="Times New Roman"/>
          <w:szCs w:val="24"/>
        </w:rPr>
        <w:t xml:space="preserve"> W 1987 r. jako pierwszy Polak po II wojnie dotarłem do grobu Apostoła z Polski,  </w:t>
      </w:r>
      <w:r w:rsidRPr="001D57CB">
        <w:rPr>
          <w:rFonts w:asciiTheme="minorHAnsi" w:hAnsiTheme="minorHAnsi" w:cs="Times New Roman"/>
          <w:szCs w:val="24"/>
        </w:rPr>
        <w:br/>
        <w:t xml:space="preserve">po ponad 4 miesiącach wędrówki.   Wówczas szedłem m.in.  średniowiecznymi fragmentami szklaku na terenie Niemiec i Szwajcarii,  zaś z Arles przez Montpellier, Beziers i Carcassonne pielgrzymowałem  odpowiednikiem dzisiejszego </w:t>
      </w:r>
      <w:proofErr w:type="spellStart"/>
      <w:r w:rsidRPr="001D57CB">
        <w:rPr>
          <w:rFonts w:asciiTheme="minorHAnsi" w:hAnsiTheme="minorHAnsi" w:cs="Times New Roman"/>
          <w:szCs w:val="24"/>
        </w:rPr>
        <w:t>camino</w:t>
      </w:r>
      <w:proofErr w:type="spellEnd"/>
      <w:r w:rsidRPr="001D57CB">
        <w:rPr>
          <w:rFonts w:asciiTheme="minorHAnsi" w:hAnsiTheme="minorHAnsi" w:cs="Times New Roman"/>
          <w:szCs w:val="24"/>
        </w:rPr>
        <w:t xml:space="preserve"> aragońskiego, a potem francuskiego.  W 2004 r., szedłem w Roku Jubileuszowym szlakiem francuskim z Saint  </w:t>
      </w:r>
      <w:r w:rsidRPr="001D57CB">
        <w:rPr>
          <w:rFonts w:asciiTheme="minorHAnsi" w:hAnsiTheme="minorHAnsi" w:cs="Times New Roman"/>
          <w:szCs w:val="24"/>
        </w:rPr>
        <w:br/>
        <w:t xml:space="preserve">Jean.  Natomiast w 2007 r. rowerem udałem się z Polski do Santiago, a  na terenie hiszpańskim realizowałem Camino </w:t>
      </w:r>
      <w:proofErr w:type="spellStart"/>
      <w:r w:rsidRPr="001D57CB">
        <w:rPr>
          <w:rFonts w:asciiTheme="minorHAnsi" w:hAnsiTheme="minorHAnsi" w:cs="Times New Roman"/>
          <w:szCs w:val="24"/>
        </w:rPr>
        <w:t>Nord</w:t>
      </w:r>
      <w:proofErr w:type="spellEnd"/>
      <w:r w:rsidRPr="001D57CB">
        <w:rPr>
          <w:rFonts w:asciiTheme="minorHAnsi" w:hAnsiTheme="minorHAnsi" w:cs="Times New Roman"/>
          <w:szCs w:val="24"/>
        </w:rPr>
        <w:t xml:space="preserve">.  W 2010 r., kolejnym Jubileuszu Jakubowym, pielgrzymowałem z żoną szlakiem francuskim z Saint Jean.  W 2017 r. zrealizowałem Camino </w:t>
      </w:r>
      <w:proofErr w:type="spellStart"/>
      <w:r w:rsidRPr="001D57CB">
        <w:rPr>
          <w:rFonts w:asciiTheme="minorHAnsi" w:hAnsiTheme="minorHAnsi" w:cs="Times New Roman"/>
          <w:szCs w:val="24"/>
        </w:rPr>
        <w:t>Primitivo</w:t>
      </w:r>
      <w:proofErr w:type="spellEnd"/>
      <w:r w:rsidRPr="001D57CB">
        <w:rPr>
          <w:rFonts w:asciiTheme="minorHAnsi" w:hAnsiTheme="minorHAnsi" w:cs="Times New Roman"/>
          <w:szCs w:val="24"/>
        </w:rPr>
        <w:t xml:space="preserve">. W sumie przez więcej niż pól wieku, od  1965 r., odbyłem ponad 200 różnorodnych pielgrzymek w kraju i poza  jego granicami, w tym niektóre piesze długodystansowe, np. w 1979 r. z  Krakowa do Rzymu, czy w 2000 r. z Polski do Ziemi Świętej. Szedłem  także do: </w:t>
      </w:r>
      <w:r w:rsidRPr="001D57CB">
        <w:rPr>
          <w:rFonts w:asciiTheme="minorHAnsi" w:hAnsiTheme="minorHAnsi" w:cs="Times New Roman"/>
          <w:szCs w:val="24"/>
        </w:rPr>
        <w:lastRenderedPageBreak/>
        <w:t xml:space="preserve">Fatimy, Lourdes, St. Petersburga, </w:t>
      </w:r>
      <w:proofErr w:type="spellStart"/>
      <w:r w:rsidRPr="001D57CB">
        <w:rPr>
          <w:rFonts w:asciiTheme="minorHAnsi" w:hAnsiTheme="minorHAnsi" w:cs="Times New Roman"/>
          <w:szCs w:val="24"/>
        </w:rPr>
        <w:t>Altoetting</w:t>
      </w:r>
      <w:proofErr w:type="spellEnd"/>
      <w:r w:rsidRPr="001D57CB">
        <w:rPr>
          <w:rFonts w:asciiTheme="minorHAnsi" w:hAnsiTheme="minorHAnsi" w:cs="Times New Roman"/>
          <w:szCs w:val="24"/>
        </w:rPr>
        <w:t xml:space="preserve">, </w:t>
      </w:r>
      <w:proofErr w:type="spellStart"/>
      <w:r w:rsidRPr="001D57CB">
        <w:rPr>
          <w:rFonts w:asciiTheme="minorHAnsi" w:hAnsiTheme="minorHAnsi" w:cs="Times New Roman"/>
          <w:szCs w:val="24"/>
        </w:rPr>
        <w:t>Velehradu</w:t>
      </w:r>
      <w:proofErr w:type="spellEnd"/>
      <w:r w:rsidRPr="001D57CB">
        <w:rPr>
          <w:rFonts w:asciiTheme="minorHAnsi" w:hAnsiTheme="minorHAnsi" w:cs="Times New Roman"/>
          <w:szCs w:val="24"/>
        </w:rPr>
        <w:t xml:space="preserve">,  Wilna, </w:t>
      </w:r>
      <w:proofErr w:type="spellStart"/>
      <w:r w:rsidRPr="001D57CB">
        <w:rPr>
          <w:rFonts w:asciiTheme="minorHAnsi" w:hAnsiTheme="minorHAnsi" w:cs="Times New Roman"/>
          <w:szCs w:val="24"/>
        </w:rPr>
        <w:t>Mariazell</w:t>
      </w:r>
      <w:proofErr w:type="spellEnd"/>
      <w:r w:rsidRPr="001D57CB">
        <w:rPr>
          <w:rFonts w:asciiTheme="minorHAnsi" w:hAnsiTheme="minorHAnsi" w:cs="Times New Roman"/>
          <w:szCs w:val="24"/>
        </w:rPr>
        <w:t xml:space="preserve">, Chartres czy </w:t>
      </w:r>
      <w:proofErr w:type="spellStart"/>
      <w:r w:rsidRPr="001D57CB">
        <w:rPr>
          <w:rFonts w:asciiTheme="minorHAnsi" w:hAnsiTheme="minorHAnsi" w:cs="Times New Roman"/>
          <w:szCs w:val="24"/>
        </w:rPr>
        <w:t>Cciksomlyoi</w:t>
      </w:r>
      <w:proofErr w:type="spellEnd"/>
      <w:r w:rsidRPr="001D57CB">
        <w:rPr>
          <w:rFonts w:asciiTheme="minorHAnsi" w:hAnsiTheme="minorHAnsi" w:cs="Times New Roman"/>
          <w:szCs w:val="24"/>
        </w:rPr>
        <w:t>.   Z zawodu jestem  historykiem mediewistą. Specjalizuję się historią Kościoła na  południowym wybrzeżu Bałtyku (wschodni Holsztyn, Meklemburgia,  Brandenburgia i Pomorze Zachodnie).</w:t>
      </w:r>
    </w:p>
    <w:p w:rsidR="00C97F6E" w:rsidRPr="001D57CB" w:rsidRDefault="00C97F6E"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Maciej Ostrowski, Anna </w:t>
      </w:r>
      <w:proofErr w:type="spellStart"/>
      <w:r w:rsidRPr="001D57CB">
        <w:rPr>
          <w:rFonts w:asciiTheme="minorHAnsi" w:hAnsiTheme="minorHAnsi" w:cs="Times New Roman"/>
          <w:b/>
          <w:szCs w:val="24"/>
        </w:rPr>
        <w:t>Wiater</w:t>
      </w:r>
      <w:proofErr w:type="spellEnd"/>
      <w:r w:rsidRPr="001D57CB">
        <w:rPr>
          <w:rFonts w:asciiTheme="minorHAnsi" w:hAnsiTheme="minorHAnsi" w:cs="Times New Roman"/>
          <w:b/>
          <w:szCs w:val="24"/>
        </w:rPr>
        <w:t xml:space="preserve"> </w:t>
      </w:r>
    </w:p>
    <w:p w:rsidR="00C97F6E" w:rsidRPr="00734204" w:rsidRDefault="00C97F6E"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Uniwersytet Papieski Jana Pawła II w Krakowie</w:t>
      </w:r>
    </w:p>
    <w:p w:rsidR="00C97F6E" w:rsidRPr="001D57CB" w:rsidRDefault="00C97F6E"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Piąta Ewangelia w kontekście Dróg Jakubowych</w:t>
      </w:r>
    </w:p>
    <w:p w:rsidR="006A4B14" w:rsidRPr="001D57CB" w:rsidRDefault="00C97F6E" w:rsidP="001D57CB">
      <w:pPr>
        <w:jc w:val="both"/>
        <w:rPr>
          <w:rFonts w:asciiTheme="minorHAnsi" w:hAnsiTheme="minorHAnsi"/>
          <w:b/>
          <w:szCs w:val="24"/>
          <w:lang w:val="en-US"/>
        </w:rPr>
      </w:pPr>
      <w:r w:rsidRPr="001D57CB">
        <w:rPr>
          <w:rFonts w:asciiTheme="minorHAnsi" w:hAnsiTheme="minorHAnsi"/>
          <w:szCs w:val="24"/>
        </w:rPr>
        <w:t xml:space="preserve">W środowiskach pielgrzymujących po Ziemi Świętej przyjęło się nazywać tę Ziemię Piątą Ewangelią. Artykuł udowadnia, że pojęcie Piątej Ewangelii ma podstawy naukowe i nie jest tylko określeniem duszpasterskim. Powołuje się na biblijne teksty i teologię przestrzeni rozwijaną przez Jana Pawła II. Wskazuje także podstawy antropologiczne, wyjaśniając przeżycia, jakich pielgrzym doznaje podczas drogi, m. in. obserwację piękna świata stworzonego, elementów krajobrazu naturalnego i kulturowego, doznania zapachowe, dźwiękowe, a w szczególności spotkania z innymi ludźmi. Przybliża kwestię na przykładzie wybranych przeżyć w Ziemi Świętej. W związku z tym formułuje praktyczne wskazania dla organizatorów pielgrzymek. Analizowaną kwestię stara się zastosować do doświadczeń pielgrzyma podczas Drogi św. </w:t>
      </w:r>
      <w:proofErr w:type="spellStart"/>
      <w:r w:rsidRPr="001D57CB">
        <w:rPr>
          <w:rFonts w:asciiTheme="minorHAnsi" w:hAnsiTheme="minorHAnsi"/>
          <w:szCs w:val="24"/>
          <w:lang w:val="en-US"/>
        </w:rPr>
        <w:t>Jakuba</w:t>
      </w:r>
      <w:proofErr w:type="spellEnd"/>
      <w:r w:rsidRPr="001D57CB">
        <w:rPr>
          <w:rFonts w:asciiTheme="minorHAnsi" w:hAnsiTheme="minorHAnsi"/>
          <w:szCs w:val="24"/>
          <w:lang w:val="en-US"/>
        </w:rPr>
        <w:t xml:space="preserve"> do Santiago.</w:t>
      </w:r>
    </w:p>
    <w:p w:rsidR="008D0896" w:rsidRDefault="008D0896" w:rsidP="001D57CB">
      <w:pPr>
        <w:spacing w:before="0" w:beforeAutospacing="0" w:afterAutospacing="0"/>
        <w:jc w:val="both"/>
        <w:rPr>
          <w:rFonts w:asciiTheme="minorHAnsi" w:hAnsiTheme="minorHAnsi"/>
          <w:b/>
          <w:szCs w:val="24"/>
          <w:lang w:val="en-US"/>
        </w:rPr>
      </w:pPr>
      <w:proofErr w:type="spellStart"/>
      <w:r w:rsidRPr="001D57CB">
        <w:rPr>
          <w:rFonts w:asciiTheme="minorHAnsi" w:hAnsiTheme="minorHAnsi"/>
          <w:b/>
          <w:szCs w:val="24"/>
          <w:lang w:val="en-US"/>
        </w:rPr>
        <w:t>Vedran</w:t>
      </w:r>
      <w:proofErr w:type="spellEnd"/>
      <w:r w:rsidRPr="001D57CB">
        <w:rPr>
          <w:rFonts w:asciiTheme="minorHAnsi" w:hAnsiTheme="minorHAnsi"/>
          <w:b/>
          <w:szCs w:val="24"/>
          <w:lang w:val="en-US"/>
        </w:rPr>
        <w:t xml:space="preserve"> </w:t>
      </w:r>
      <w:proofErr w:type="spellStart"/>
      <w:r w:rsidRPr="001D57CB">
        <w:rPr>
          <w:rFonts w:asciiTheme="minorHAnsi" w:hAnsiTheme="minorHAnsi"/>
          <w:b/>
          <w:szCs w:val="24"/>
          <w:lang w:val="en-US"/>
        </w:rPr>
        <w:t>Prazen</w:t>
      </w:r>
      <w:proofErr w:type="spellEnd"/>
      <w:r w:rsidRPr="001D57CB">
        <w:rPr>
          <w:rFonts w:asciiTheme="minorHAnsi" w:hAnsiTheme="minorHAnsi"/>
          <w:b/>
          <w:szCs w:val="24"/>
          <w:lang w:val="en-US"/>
        </w:rPr>
        <w:t xml:space="preserve"> </w:t>
      </w:r>
    </w:p>
    <w:p w:rsidR="00734204" w:rsidRPr="00734204" w:rsidRDefault="00734204" w:rsidP="001D57CB">
      <w:pPr>
        <w:spacing w:before="0" w:beforeAutospacing="0" w:afterAutospacing="0"/>
        <w:jc w:val="both"/>
        <w:rPr>
          <w:rFonts w:asciiTheme="minorHAnsi" w:hAnsiTheme="minorHAnsi"/>
          <w:szCs w:val="24"/>
          <w:lang w:val="en-US"/>
        </w:rPr>
      </w:pPr>
      <w:proofErr w:type="spellStart"/>
      <w:r>
        <w:rPr>
          <w:rFonts w:asciiTheme="minorHAnsi" w:hAnsiTheme="minorHAnsi"/>
          <w:szCs w:val="24"/>
          <w:lang w:val="en-US"/>
        </w:rPr>
        <w:t>Bractwo</w:t>
      </w:r>
      <w:proofErr w:type="spellEnd"/>
      <w:r>
        <w:rPr>
          <w:rFonts w:asciiTheme="minorHAnsi" w:hAnsiTheme="minorHAnsi"/>
          <w:szCs w:val="24"/>
          <w:lang w:val="en-US"/>
        </w:rPr>
        <w:t xml:space="preserve"> </w:t>
      </w:r>
      <w:proofErr w:type="spellStart"/>
      <w:r>
        <w:rPr>
          <w:rFonts w:asciiTheme="minorHAnsi" w:hAnsiTheme="minorHAnsi"/>
          <w:szCs w:val="24"/>
          <w:lang w:val="en-US"/>
        </w:rPr>
        <w:t>św</w:t>
      </w:r>
      <w:proofErr w:type="spellEnd"/>
      <w:r>
        <w:rPr>
          <w:rFonts w:asciiTheme="minorHAnsi" w:hAnsiTheme="minorHAnsi"/>
          <w:szCs w:val="24"/>
          <w:lang w:val="en-US"/>
        </w:rPr>
        <w:t xml:space="preserve">. </w:t>
      </w:r>
      <w:proofErr w:type="spellStart"/>
      <w:r>
        <w:rPr>
          <w:rFonts w:asciiTheme="minorHAnsi" w:hAnsiTheme="minorHAnsi"/>
          <w:szCs w:val="24"/>
          <w:lang w:val="en-US"/>
        </w:rPr>
        <w:t>Jakuba</w:t>
      </w:r>
      <w:proofErr w:type="spellEnd"/>
      <w:r>
        <w:rPr>
          <w:rFonts w:asciiTheme="minorHAnsi" w:hAnsiTheme="minorHAnsi"/>
          <w:szCs w:val="24"/>
          <w:lang w:val="en-US"/>
        </w:rPr>
        <w:t xml:space="preserve"> w </w:t>
      </w:r>
      <w:proofErr w:type="spellStart"/>
      <w:r>
        <w:rPr>
          <w:rFonts w:asciiTheme="minorHAnsi" w:hAnsiTheme="minorHAnsi"/>
          <w:szCs w:val="24"/>
          <w:lang w:val="en-US"/>
        </w:rPr>
        <w:t>Chorwacji</w:t>
      </w:r>
      <w:proofErr w:type="spellEnd"/>
      <w:r>
        <w:rPr>
          <w:rFonts w:asciiTheme="minorHAnsi" w:hAnsiTheme="minorHAnsi"/>
          <w:szCs w:val="24"/>
          <w:lang w:val="en-US"/>
        </w:rPr>
        <w:t xml:space="preserve"> </w:t>
      </w:r>
    </w:p>
    <w:p w:rsidR="008D0896" w:rsidRPr="001D57CB" w:rsidRDefault="008D0896" w:rsidP="001D57CB">
      <w:pPr>
        <w:spacing w:before="0" w:beforeAutospacing="0" w:afterAutospacing="0"/>
        <w:jc w:val="both"/>
        <w:rPr>
          <w:rFonts w:asciiTheme="minorHAnsi" w:hAnsiTheme="minorHAnsi"/>
          <w:b/>
          <w:i/>
          <w:szCs w:val="24"/>
          <w:lang w:val="en-US"/>
        </w:rPr>
      </w:pPr>
      <w:proofErr w:type="spellStart"/>
      <w:r w:rsidRPr="001D57CB">
        <w:rPr>
          <w:rFonts w:asciiTheme="minorHAnsi" w:hAnsiTheme="minorHAnsi"/>
          <w:b/>
          <w:i/>
          <w:szCs w:val="24"/>
          <w:lang w:val="en-US"/>
        </w:rPr>
        <w:t>Perły</w:t>
      </w:r>
      <w:proofErr w:type="spellEnd"/>
      <w:r w:rsidRPr="001D57CB">
        <w:rPr>
          <w:rFonts w:asciiTheme="minorHAnsi" w:hAnsiTheme="minorHAnsi"/>
          <w:b/>
          <w:i/>
          <w:szCs w:val="24"/>
          <w:lang w:val="en-US"/>
        </w:rPr>
        <w:t xml:space="preserve"> </w:t>
      </w:r>
      <w:proofErr w:type="spellStart"/>
      <w:r w:rsidRPr="001D57CB">
        <w:rPr>
          <w:rFonts w:asciiTheme="minorHAnsi" w:hAnsiTheme="minorHAnsi"/>
          <w:b/>
          <w:i/>
          <w:szCs w:val="24"/>
          <w:lang w:val="en-US"/>
        </w:rPr>
        <w:t>Boga</w:t>
      </w:r>
      <w:proofErr w:type="spellEnd"/>
      <w:r w:rsidRPr="001D57CB">
        <w:rPr>
          <w:rFonts w:asciiTheme="minorHAnsi" w:hAnsiTheme="minorHAnsi"/>
          <w:b/>
          <w:i/>
          <w:szCs w:val="24"/>
          <w:lang w:val="en-US"/>
        </w:rPr>
        <w:t xml:space="preserve"> </w:t>
      </w:r>
      <w:proofErr w:type="spellStart"/>
      <w:r w:rsidRPr="001D57CB">
        <w:rPr>
          <w:rFonts w:asciiTheme="minorHAnsi" w:hAnsiTheme="minorHAnsi"/>
          <w:b/>
          <w:i/>
          <w:szCs w:val="24"/>
          <w:lang w:val="en-US"/>
        </w:rPr>
        <w:t>na</w:t>
      </w:r>
      <w:proofErr w:type="spellEnd"/>
      <w:r w:rsidRPr="001D57CB">
        <w:rPr>
          <w:rFonts w:asciiTheme="minorHAnsi" w:hAnsiTheme="minorHAnsi"/>
          <w:b/>
          <w:i/>
          <w:szCs w:val="24"/>
          <w:lang w:val="en-US"/>
        </w:rPr>
        <w:t xml:space="preserve"> Camino. </w:t>
      </w:r>
      <w:proofErr w:type="spellStart"/>
      <w:r w:rsidRPr="001D57CB">
        <w:rPr>
          <w:rFonts w:asciiTheme="minorHAnsi" w:hAnsiTheme="minorHAnsi"/>
          <w:b/>
          <w:i/>
          <w:szCs w:val="24"/>
          <w:lang w:val="en-US"/>
        </w:rPr>
        <w:t>Ewangelizacja</w:t>
      </w:r>
      <w:proofErr w:type="spellEnd"/>
      <w:r w:rsidRPr="001D57CB">
        <w:rPr>
          <w:rFonts w:asciiTheme="minorHAnsi" w:hAnsiTheme="minorHAnsi"/>
          <w:b/>
          <w:i/>
          <w:szCs w:val="24"/>
          <w:lang w:val="en-US"/>
        </w:rPr>
        <w:t xml:space="preserve"> </w:t>
      </w:r>
      <w:proofErr w:type="spellStart"/>
      <w:r w:rsidRPr="001D57CB">
        <w:rPr>
          <w:rFonts w:asciiTheme="minorHAnsi" w:hAnsiTheme="minorHAnsi"/>
          <w:b/>
          <w:i/>
          <w:szCs w:val="24"/>
          <w:lang w:val="en-US"/>
        </w:rPr>
        <w:t>i</w:t>
      </w:r>
      <w:proofErr w:type="spellEnd"/>
      <w:r w:rsidRPr="001D57CB">
        <w:rPr>
          <w:rFonts w:asciiTheme="minorHAnsi" w:hAnsiTheme="minorHAnsi"/>
          <w:b/>
          <w:i/>
          <w:szCs w:val="24"/>
          <w:lang w:val="en-US"/>
        </w:rPr>
        <w:t xml:space="preserve"> Camino de Santiago </w:t>
      </w:r>
    </w:p>
    <w:p w:rsidR="00734204" w:rsidRPr="00734204" w:rsidRDefault="00734204" w:rsidP="001D57CB">
      <w:pPr>
        <w:spacing w:before="0" w:beforeAutospacing="0" w:afterAutospacing="0"/>
        <w:jc w:val="both"/>
        <w:rPr>
          <w:rStyle w:val="tlid-translation"/>
          <w:rFonts w:asciiTheme="minorHAnsi" w:hAnsiTheme="minorHAnsi" w:cstheme="minorHAnsi"/>
        </w:rPr>
      </w:pPr>
      <w:r w:rsidRPr="00734204">
        <w:rPr>
          <w:rStyle w:val="tlid-translation"/>
          <w:rFonts w:asciiTheme="minorHAnsi" w:hAnsiTheme="minorHAnsi" w:cstheme="minorHAnsi"/>
        </w:rPr>
        <w:t>Ten artykuł przybliża potężne duchowe przyciąganie, które Camino de Santiago zapewnia współczesnym setkom tysięcy pielgrzymów. Wystąpienie zawiera przegląd działań ewangelizacyjnych na Camino i przedstawia ideę ewangelizacji dotyczącą zaspokojenia rosnącego duchowego głodu liczby pielgrzymów, którzy czują się „wezwani przez Camino”.</w:t>
      </w:r>
    </w:p>
    <w:p w:rsidR="008D0896" w:rsidRPr="001D57CB" w:rsidRDefault="008D0896" w:rsidP="001D57CB">
      <w:pPr>
        <w:spacing w:before="0" w:beforeAutospacing="0" w:afterAutospacing="0"/>
        <w:jc w:val="both"/>
        <w:rPr>
          <w:rFonts w:asciiTheme="minorHAnsi" w:hAnsiTheme="minorHAnsi"/>
          <w:b/>
          <w:i/>
          <w:szCs w:val="24"/>
        </w:rPr>
      </w:pPr>
    </w:p>
    <w:p w:rsidR="00C62A1B" w:rsidRPr="001D57CB" w:rsidRDefault="00C62A1B" w:rsidP="001D57CB">
      <w:pPr>
        <w:spacing w:before="0" w:beforeAutospacing="0" w:afterAutospacing="0"/>
        <w:jc w:val="both"/>
        <w:rPr>
          <w:rFonts w:asciiTheme="minorHAnsi" w:hAnsiTheme="minorHAnsi"/>
          <w:szCs w:val="24"/>
        </w:rPr>
      </w:pPr>
      <w:r w:rsidRPr="001D57CB">
        <w:rPr>
          <w:rFonts w:asciiTheme="minorHAnsi" w:hAnsiTheme="minorHAnsi"/>
          <w:b/>
          <w:szCs w:val="24"/>
        </w:rPr>
        <w:t xml:space="preserve">Waldemar </w:t>
      </w:r>
      <w:proofErr w:type="spellStart"/>
      <w:r w:rsidRPr="001D57CB">
        <w:rPr>
          <w:rFonts w:asciiTheme="minorHAnsi" w:hAnsiTheme="minorHAnsi"/>
          <w:b/>
          <w:szCs w:val="24"/>
        </w:rPr>
        <w:t>Rozynkowski</w:t>
      </w:r>
      <w:proofErr w:type="spellEnd"/>
    </w:p>
    <w:p w:rsidR="00C62A1B" w:rsidRPr="00734204" w:rsidRDefault="00C62A1B" w:rsidP="001D57CB">
      <w:pPr>
        <w:spacing w:before="0" w:beforeAutospacing="0" w:afterAutospacing="0"/>
        <w:jc w:val="both"/>
        <w:rPr>
          <w:rFonts w:asciiTheme="minorHAnsi" w:hAnsiTheme="minorHAnsi"/>
          <w:szCs w:val="24"/>
        </w:rPr>
      </w:pPr>
      <w:r w:rsidRPr="00734204">
        <w:rPr>
          <w:rFonts w:asciiTheme="minorHAnsi" w:hAnsiTheme="minorHAnsi"/>
          <w:szCs w:val="24"/>
        </w:rPr>
        <w:t>Uniwersytet Mikołaja Kopernika w Toruniu</w:t>
      </w:r>
    </w:p>
    <w:p w:rsidR="00C62A1B" w:rsidRPr="001D57CB" w:rsidRDefault="00C62A1B" w:rsidP="001D57CB">
      <w:pPr>
        <w:spacing w:before="0" w:beforeAutospacing="0" w:afterAutospacing="0"/>
        <w:jc w:val="both"/>
        <w:rPr>
          <w:rFonts w:asciiTheme="minorHAnsi" w:hAnsiTheme="minorHAnsi"/>
          <w:b/>
          <w:i/>
          <w:szCs w:val="24"/>
        </w:rPr>
      </w:pPr>
      <w:r w:rsidRPr="001D57CB">
        <w:rPr>
          <w:rFonts w:asciiTheme="minorHAnsi" w:hAnsiTheme="minorHAnsi"/>
          <w:b/>
          <w:i/>
          <w:szCs w:val="24"/>
        </w:rPr>
        <w:t>Świątobliwy Andrzej z Osnowa- o pielgrzymie, który udał się do grobu św. Jakuba</w:t>
      </w:r>
    </w:p>
    <w:p w:rsidR="00187472" w:rsidRPr="001D57CB" w:rsidRDefault="00187472" w:rsidP="001D57CB">
      <w:pPr>
        <w:spacing w:before="0" w:beforeAutospacing="0" w:afterAutospacing="0"/>
        <w:jc w:val="both"/>
        <w:rPr>
          <w:rFonts w:asciiTheme="minorHAnsi" w:hAnsiTheme="minorHAnsi"/>
          <w:b/>
          <w:i/>
          <w:szCs w:val="24"/>
        </w:rPr>
      </w:pPr>
    </w:p>
    <w:p w:rsidR="00187472" w:rsidRPr="001D57CB" w:rsidRDefault="00187472" w:rsidP="001D57CB">
      <w:pPr>
        <w:tabs>
          <w:tab w:val="left" w:pos="1418"/>
        </w:tabs>
        <w:spacing w:before="0" w:beforeAutospacing="0" w:afterAutospacing="0"/>
        <w:jc w:val="both"/>
        <w:rPr>
          <w:rFonts w:asciiTheme="minorHAnsi" w:hAnsiTheme="minorHAnsi"/>
          <w:szCs w:val="24"/>
        </w:rPr>
      </w:pPr>
      <w:r w:rsidRPr="001D57CB">
        <w:rPr>
          <w:rFonts w:asciiTheme="minorHAnsi" w:hAnsiTheme="minorHAnsi"/>
          <w:szCs w:val="24"/>
        </w:rPr>
        <w:t xml:space="preserve">Jednym z wyzwań, który stoi przed badaczami fenomenu kultu św. Jakuba Większego w Kościele, jest zgłębianie zjawiska pielgrzymowania, w tym pielgrzymek z różnych regionów Polski, do jego grobu. Szczegółowa kwerenda odsłania przed nami kolejne osoby, które udawały się do Santiago de Compostela. Dodajmy przy tym, że badania nad ruchem pielgrzymkowym, szczególnie w starszych okresach historycznych, należą do niezmiernie trudnych. Związane jest to przede wszystkim z niezwykle rozproszonym materiałem źródłowym, a czasami także z trudnościami w jego interpretacji. </w:t>
      </w:r>
    </w:p>
    <w:p w:rsidR="00187472" w:rsidRPr="001D57CB" w:rsidRDefault="00187472" w:rsidP="001D57CB">
      <w:pPr>
        <w:spacing w:before="0" w:beforeAutospacing="0" w:afterAutospacing="0"/>
        <w:jc w:val="both"/>
        <w:rPr>
          <w:rFonts w:asciiTheme="minorHAnsi" w:hAnsiTheme="minorHAnsi"/>
          <w:szCs w:val="24"/>
        </w:rPr>
      </w:pPr>
      <w:r w:rsidRPr="001D57CB">
        <w:rPr>
          <w:rFonts w:asciiTheme="minorHAnsi" w:hAnsiTheme="minorHAnsi"/>
          <w:szCs w:val="24"/>
        </w:rPr>
        <w:t xml:space="preserve">W niniejszym artykule przywołano postać pielgrzyma Andrzeja z Osowa. Żył na przełomie XVII i XVIII wieku. Z pochodzenia był Duńczykiem, jako dziecko został przywieziony do Polski i </w:t>
      </w:r>
      <w:r w:rsidRPr="001D57CB">
        <w:rPr>
          <w:rFonts w:asciiTheme="minorHAnsi" w:hAnsiTheme="minorHAnsi"/>
          <w:szCs w:val="24"/>
        </w:rPr>
        <w:lastRenderedPageBreak/>
        <w:t>prawdopodobnie oddany na wychowanie do klasztoru benedyktynek w Chełmnie. Gdy dorósł siostry benedyktynki przekazały mu w dzierżawę gospodarstwo w położonym pod Chełmnem folwarku w miejscowości Osnowo. Z zachowanego żywota dowiadujemy się, że Andrzej odbył on pielgrzymkę do Rzymu, Bari oraz Santiago de Compostela. Zmarł 14 lutego 1710 roku w opinii świętości i został pochowany w kościele pw. Wniebowzięcia Najświętszej Maryi Panny w Chełmnie.</w:t>
      </w:r>
    </w:p>
    <w:p w:rsidR="00C62A1B" w:rsidRPr="001D57CB" w:rsidRDefault="00C62A1B" w:rsidP="001D57CB">
      <w:pPr>
        <w:spacing w:before="0" w:beforeAutospacing="0" w:afterAutospacing="0"/>
        <w:jc w:val="both"/>
        <w:rPr>
          <w:rFonts w:asciiTheme="minorHAnsi" w:hAnsiTheme="minorHAnsi"/>
          <w:b/>
          <w:i/>
          <w:szCs w:val="24"/>
        </w:rPr>
      </w:pPr>
    </w:p>
    <w:p w:rsidR="00C62A1B" w:rsidRPr="001D57CB" w:rsidRDefault="00D35C11" w:rsidP="001D57CB">
      <w:pPr>
        <w:spacing w:before="0" w:beforeAutospacing="0" w:afterAutospacing="0"/>
        <w:jc w:val="both"/>
        <w:rPr>
          <w:rFonts w:asciiTheme="minorHAnsi" w:hAnsiTheme="minorHAnsi"/>
          <w:b/>
          <w:szCs w:val="24"/>
        </w:rPr>
      </w:pPr>
      <w:r w:rsidRPr="001D57CB">
        <w:rPr>
          <w:rStyle w:val="il"/>
          <w:rFonts w:asciiTheme="minorHAnsi" w:hAnsiTheme="minorHAnsi"/>
          <w:b/>
          <w:szCs w:val="24"/>
        </w:rPr>
        <w:t>Cezary</w:t>
      </w:r>
      <w:r w:rsidRPr="001D57CB">
        <w:rPr>
          <w:rFonts w:asciiTheme="minorHAnsi" w:hAnsiTheme="minorHAnsi"/>
          <w:b/>
          <w:szCs w:val="24"/>
        </w:rPr>
        <w:t xml:space="preserve"> </w:t>
      </w:r>
      <w:proofErr w:type="spellStart"/>
      <w:r w:rsidRPr="001D57CB">
        <w:rPr>
          <w:rStyle w:val="il"/>
          <w:rFonts w:asciiTheme="minorHAnsi" w:hAnsiTheme="minorHAnsi"/>
          <w:b/>
          <w:szCs w:val="24"/>
        </w:rPr>
        <w:t>Rzęchowski</w:t>
      </w:r>
      <w:proofErr w:type="spellEnd"/>
      <w:r w:rsidR="00C62A1B" w:rsidRPr="001D57CB">
        <w:rPr>
          <w:rFonts w:asciiTheme="minorHAnsi" w:hAnsiTheme="minorHAnsi"/>
          <w:b/>
          <w:szCs w:val="24"/>
        </w:rPr>
        <w:t xml:space="preserve"> </w:t>
      </w:r>
    </w:p>
    <w:p w:rsidR="00D35C11" w:rsidRPr="00734204" w:rsidRDefault="0011122E" w:rsidP="001D57CB">
      <w:pPr>
        <w:spacing w:before="0" w:beforeAutospacing="0" w:afterAutospacing="0"/>
        <w:jc w:val="both"/>
        <w:rPr>
          <w:rFonts w:asciiTheme="minorHAnsi" w:hAnsiTheme="minorHAnsi"/>
          <w:szCs w:val="24"/>
        </w:rPr>
      </w:pPr>
      <w:r w:rsidRPr="00734204">
        <w:rPr>
          <w:rFonts w:asciiTheme="minorHAnsi" w:hAnsiTheme="minorHAnsi"/>
          <w:szCs w:val="24"/>
        </w:rPr>
        <w:t>Uniwersytet Papieski Jana Pawła II w Krakowie</w:t>
      </w:r>
    </w:p>
    <w:p w:rsidR="00187472" w:rsidRPr="001D57CB" w:rsidRDefault="00187472" w:rsidP="001D57CB">
      <w:pPr>
        <w:spacing w:before="0" w:beforeAutospacing="0" w:afterAutospacing="0"/>
        <w:jc w:val="both"/>
        <w:rPr>
          <w:rFonts w:asciiTheme="minorHAnsi" w:hAnsiTheme="minorHAnsi"/>
          <w:b/>
          <w:i/>
          <w:szCs w:val="24"/>
        </w:rPr>
      </w:pPr>
      <w:r w:rsidRPr="001D57CB">
        <w:rPr>
          <w:rFonts w:asciiTheme="minorHAnsi" w:hAnsiTheme="minorHAnsi"/>
          <w:b/>
          <w:i/>
          <w:szCs w:val="24"/>
        </w:rPr>
        <w:t>Tora jako droga: Synaj – Compostela</w:t>
      </w:r>
    </w:p>
    <w:p w:rsidR="00187472" w:rsidRPr="001D57CB" w:rsidRDefault="00187472" w:rsidP="001D57CB">
      <w:pPr>
        <w:jc w:val="both"/>
        <w:rPr>
          <w:rFonts w:asciiTheme="minorHAnsi" w:hAnsiTheme="minorHAnsi" w:cs="Times New Roman"/>
          <w:szCs w:val="24"/>
        </w:rPr>
      </w:pPr>
      <w:r w:rsidRPr="001D57CB">
        <w:rPr>
          <w:rFonts w:asciiTheme="minorHAnsi" w:hAnsiTheme="minorHAnsi" w:cs="Times New Roman"/>
          <w:szCs w:val="24"/>
        </w:rPr>
        <w:t>Celem wystąpienia jest przedstawienie Tory jako drogi każdego człowieka. Droga może być metaforą przestrzeni duchowej, w której człowiek – wędrowiec spotyka się z Bogiem i z samym sobą. Znakiem tej drogi jest Synaj, gdzie Bóg zawiera przymierze z każdym człowiekiem i gdzie ma początek rzeczywisty dialog miłości. Dla wędrującego do Santiago de Composteli sanktuarium św. Jakuba jest Synajem, w którym Chrystus – Droga ponownie odnawia przymierze miłości zapoczątkowane przez Mojżesza z każdym człowiekiem.</w:t>
      </w:r>
    </w:p>
    <w:p w:rsidR="00D35C11" w:rsidRPr="001D57CB" w:rsidRDefault="00D35C11"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Maciej </w:t>
      </w:r>
      <w:proofErr w:type="spellStart"/>
      <w:r w:rsidRPr="001D57CB">
        <w:rPr>
          <w:rFonts w:asciiTheme="minorHAnsi" w:hAnsiTheme="minorHAnsi" w:cs="Times New Roman"/>
          <w:b/>
          <w:szCs w:val="24"/>
        </w:rPr>
        <w:t>Samolej</w:t>
      </w:r>
      <w:proofErr w:type="spellEnd"/>
    </w:p>
    <w:p w:rsidR="00D35C11" w:rsidRPr="00734204" w:rsidRDefault="00D35C11"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 xml:space="preserve">Akademia </w:t>
      </w:r>
      <w:proofErr w:type="spellStart"/>
      <w:r w:rsidRPr="00734204">
        <w:rPr>
          <w:rFonts w:asciiTheme="minorHAnsi" w:hAnsiTheme="minorHAnsi" w:cs="Times New Roman"/>
          <w:szCs w:val="24"/>
        </w:rPr>
        <w:t>Humanistyczno</w:t>
      </w:r>
      <w:proofErr w:type="spellEnd"/>
      <w:r w:rsidRPr="00734204">
        <w:rPr>
          <w:rFonts w:asciiTheme="minorHAnsi" w:hAnsiTheme="minorHAnsi" w:cs="Times New Roman"/>
          <w:szCs w:val="24"/>
        </w:rPr>
        <w:t xml:space="preserve"> - Ekonomiczna w Łodzi</w:t>
      </w:r>
    </w:p>
    <w:p w:rsidR="00D35C11" w:rsidRPr="001D57CB" w:rsidRDefault="00D35C11"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Camino de Santiago jako polski fenomen czytelniczy. Perspektywa bibliotekarza, nauczyciela, pisarza i czytelnika</w:t>
      </w:r>
    </w:p>
    <w:p w:rsidR="00D35C11" w:rsidRPr="001D57CB" w:rsidRDefault="00D35C11" w:rsidP="001D57CB">
      <w:pPr>
        <w:spacing w:before="0" w:beforeAutospacing="0" w:afterAutospacing="0"/>
        <w:jc w:val="both"/>
        <w:rPr>
          <w:rFonts w:asciiTheme="minorHAnsi" w:hAnsiTheme="minorHAnsi" w:cs="Times New Roman"/>
          <w:b/>
          <w:i/>
          <w:szCs w:val="24"/>
        </w:rPr>
      </w:pPr>
    </w:p>
    <w:p w:rsidR="00D35C11" w:rsidRPr="001D57CB" w:rsidRDefault="00D35C11"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szCs w:val="24"/>
        </w:rPr>
        <w:t xml:space="preserve">Od ponad 10 lat daje się zauważyć na polskim rynku wydawniczym wzrost pozycji związanych z szeroko rozumianą tematyką Drogi Świętego Jakuba. Jak grzyby po deszczu wyrastają nowe poradniki, przewodniki, relacje, zapiski, diariusze, wystąpienia pokonferencyjne. Pisane są doktoraty, artykuły naukowe itp. Autor niniejszego artykułu </w:t>
      </w:r>
      <w:proofErr w:type="spellStart"/>
      <w:r w:rsidRPr="001D57CB">
        <w:rPr>
          <w:rFonts w:asciiTheme="minorHAnsi" w:hAnsiTheme="minorHAnsi" w:cs="Times New Roman"/>
          <w:szCs w:val="24"/>
        </w:rPr>
        <w:t>przagnie</w:t>
      </w:r>
      <w:proofErr w:type="spellEnd"/>
      <w:r w:rsidRPr="001D57CB">
        <w:rPr>
          <w:rFonts w:asciiTheme="minorHAnsi" w:hAnsiTheme="minorHAnsi" w:cs="Times New Roman"/>
          <w:szCs w:val="24"/>
        </w:rPr>
        <w:t xml:space="preserve"> przyjrzeć się jak wygląda Camino de Santiago od strony czytelniczej w ciągu ostatnich 10 lat ( Autor bowiem po raz pierwszy usłyszał  wówczas nazwę Camino). Z perspektywy badacza literatury, pisarza, nauczyciela, wreszcie bibliotekarza, bibliofila i wreszcie czytelnika w swoim tekście autor przygląda się takim zagadnieniom jak:</w:t>
      </w:r>
      <w:r w:rsidR="00734204">
        <w:rPr>
          <w:rFonts w:asciiTheme="minorHAnsi" w:hAnsiTheme="minorHAnsi" w:cs="Times New Roman"/>
          <w:szCs w:val="24"/>
        </w:rPr>
        <w:t xml:space="preserve"> </w:t>
      </w:r>
      <w:r w:rsidRPr="001D57CB">
        <w:rPr>
          <w:rFonts w:asciiTheme="minorHAnsi" w:hAnsiTheme="minorHAnsi" w:cs="Times New Roman"/>
          <w:szCs w:val="24"/>
        </w:rPr>
        <w:t>ilość wydawanych książek o Camino w języku polskim w poszczególnych latach</w:t>
      </w:r>
      <w:r w:rsidR="00734204">
        <w:rPr>
          <w:rFonts w:asciiTheme="minorHAnsi" w:hAnsiTheme="minorHAnsi" w:cs="Times New Roman"/>
          <w:szCs w:val="24"/>
        </w:rPr>
        <w:t xml:space="preserve">; </w:t>
      </w:r>
      <w:r w:rsidRPr="001D57CB">
        <w:rPr>
          <w:rFonts w:asciiTheme="minorHAnsi" w:hAnsiTheme="minorHAnsi" w:cs="Times New Roman"/>
          <w:szCs w:val="24"/>
        </w:rPr>
        <w:t xml:space="preserve">tematyka książek </w:t>
      </w:r>
      <w:proofErr w:type="spellStart"/>
      <w:r w:rsidRPr="001D57CB">
        <w:rPr>
          <w:rFonts w:asciiTheme="minorHAnsi" w:hAnsiTheme="minorHAnsi" w:cs="Times New Roman"/>
          <w:szCs w:val="24"/>
        </w:rPr>
        <w:t>Caminowych</w:t>
      </w:r>
      <w:proofErr w:type="spellEnd"/>
      <w:r w:rsidRPr="001D57CB">
        <w:rPr>
          <w:rFonts w:asciiTheme="minorHAnsi" w:hAnsiTheme="minorHAnsi" w:cs="Times New Roman"/>
          <w:szCs w:val="24"/>
        </w:rPr>
        <w:t xml:space="preserve"> w Polsce</w:t>
      </w:r>
      <w:r w:rsidR="00734204">
        <w:rPr>
          <w:rFonts w:asciiTheme="minorHAnsi" w:hAnsiTheme="minorHAnsi" w:cs="Times New Roman"/>
          <w:szCs w:val="24"/>
        </w:rPr>
        <w:t>; -</w:t>
      </w:r>
      <w:r w:rsidRPr="001D57CB">
        <w:rPr>
          <w:rFonts w:asciiTheme="minorHAnsi" w:hAnsiTheme="minorHAnsi" w:cs="Times New Roman"/>
          <w:szCs w:val="24"/>
        </w:rPr>
        <w:t>rodzaj literacki książek o Camino</w:t>
      </w:r>
      <w:r w:rsidR="00734204">
        <w:rPr>
          <w:rFonts w:asciiTheme="minorHAnsi" w:hAnsiTheme="minorHAnsi" w:cs="Times New Roman"/>
          <w:szCs w:val="24"/>
        </w:rPr>
        <w:t xml:space="preserve">; </w:t>
      </w:r>
      <w:r w:rsidRPr="001D57CB">
        <w:rPr>
          <w:rFonts w:asciiTheme="minorHAnsi" w:hAnsiTheme="minorHAnsi" w:cs="Times New Roman"/>
          <w:szCs w:val="24"/>
        </w:rPr>
        <w:t xml:space="preserve">czy istnieje kanon książek </w:t>
      </w:r>
      <w:proofErr w:type="spellStart"/>
      <w:r w:rsidRPr="001D57CB">
        <w:rPr>
          <w:rFonts w:asciiTheme="minorHAnsi" w:hAnsiTheme="minorHAnsi" w:cs="Times New Roman"/>
          <w:szCs w:val="24"/>
        </w:rPr>
        <w:t>Caminowych</w:t>
      </w:r>
      <w:proofErr w:type="spellEnd"/>
      <w:r w:rsidR="00734204">
        <w:rPr>
          <w:rFonts w:asciiTheme="minorHAnsi" w:hAnsiTheme="minorHAnsi" w:cs="Times New Roman"/>
          <w:szCs w:val="24"/>
        </w:rPr>
        <w:t xml:space="preserve">; </w:t>
      </w:r>
      <w:r w:rsidRPr="001D57CB">
        <w:rPr>
          <w:rFonts w:asciiTheme="minorHAnsi" w:hAnsiTheme="minorHAnsi" w:cs="Times New Roman"/>
          <w:szCs w:val="24"/>
        </w:rPr>
        <w:t>-obecność książek o Cami</w:t>
      </w:r>
      <w:r w:rsidR="00734204">
        <w:rPr>
          <w:rFonts w:asciiTheme="minorHAnsi" w:hAnsiTheme="minorHAnsi" w:cs="Times New Roman"/>
          <w:szCs w:val="24"/>
        </w:rPr>
        <w:t>no de Santiago w bibliotekach (</w:t>
      </w:r>
      <w:r w:rsidRPr="001D57CB">
        <w:rPr>
          <w:rFonts w:asciiTheme="minorHAnsi" w:hAnsiTheme="minorHAnsi" w:cs="Times New Roman"/>
          <w:szCs w:val="24"/>
        </w:rPr>
        <w:t>na przykładzie</w:t>
      </w:r>
      <w:r w:rsidR="00734204">
        <w:rPr>
          <w:rFonts w:asciiTheme="minorHAnsi" w:hAnsiTheme="minorHAnsi" w:cs="Times New Roman"/>
          <w:szCs w:val="24"/>
        </w:rPr>
        <w:t xml:space="preserve"> </w:t>
      </w:r>
      <w:r w:rsidRPr="001D57CB">
        <w:rPr>
          <w:rFonts w:asciiTheme="minorHAnsi" w:hAnsiTheme="minorHAnsi" w:cs="Times New Roman"/>
          <w:szCs w:val="24"/>
        </w:rPr>
        <w:t>miasta Łodzi oraz Lublina)</w:t>
      </w:r>
      <w:r w:rsidR="00734204">
        <w:rPr>
          <w:rFonts w:asciiTheme="minorHAnsi" w:hAnsiTheme="minorHAnsi" w:cs="Times New Roman"/>
          <w:szCs w:val="24"/>
        </w:rPr>
        <w:t xml:space="preserve">; </w:t>
      </w:r>
      <w:r w:rsidRPr="001D57CB">
        <w:rPr>
          <w:rFonts w:asciiTheme="minorHAnsi" w:hAnsiTheme="minorHAnsi" w:cs="Times New Roman"/>
          <w:szCs w:val="24"/>
        </w:rPr>
        <w:t>wartość dydaktyczna/literacka książek o Camino</w:t>
      </w:r>
      <w:r w:rsidR="00734204">
        <w:rPr>
          <w:rFonts w:asciiTheme="minorHAnsi" w:hAnsiTheme="minorHAnsi" w:cs="Times New Roman"/>
          <w:szCs w:val="24"/>
        </w:rPr>
        <w:t>;</w:t>
      </w:r>
      <w:r w:rsidRPr="001D57CB">
        <w:rPr>
          <w:rFonts w:asciiTheme="minorHAnsi" w:hAnsiTheme="minorHAnsi" w:cs="Times New Roman"/>
          <w:szCs w:val="24"/>
        </w:rPr>
        <w:t xml:space="preserve"> sylwetka pisarza książek o Camino de Santiago</w:t>
      </w:r>
    </w:p>
    <w:p w:rsidR="00D35C11" w:rsidRPr="001D57CB" w:rsidRDefault="00D35C11" w:rsidP="001D57CB">
      <w:pPr>
        <w:spacing w:before="0" w:beforeAutospacing="0" w:afterAutospacing="0"/>
        <w:jc w:val="both"/>
        <w:rPr>
          <w:rFonts w:asciiTheme="minorHAnsi" w:hAnsiTheme="minorHAnsi" w:cs="Times New Roman"/>
          <w:b/>
          <w:i/>
          <w:szCs w:val="24"/>
        </w:rPr>
      </w:pPr>
    </w:p>
    <w:p w:rsidR="00C62A1B" w:rsidRPr="001D57CB" w:rsidRDefault="00C62A1B"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Berenika </w:t>
      </w:r>
      <w:proofErr w:type="spellStart"/>
      <w:r w:rsidRPr="001D57CB">
        <w:rPr>
          <w:rFonts w:asciiTheme="minorHAnsi" w:hAnsiTheme="minorHAnsi" w:cs="Times New Roman"/>
          <w:b/>
          <w:szCs w:val="24"/>
        </w:rPr>
        <w:t>Seryczyńska</w:t>
      </w:r>
      <w:proofErr w:type="spellEnd"/>
      <w:r w:rsidRPr="001D57CB">
        <w:rPr>
          <w:rFonts w:asciiTheme="minorHAnsi" w:hAnsiTheme="minorHAnsi" w:cs="Times New Roman"/>
          <w:b/>
          <w:szCs w:val="24"/>
        </w:rPr>
        <w:t xml:space="preserve"> </w:t>
      </w:r>
    </w:p>
    <w:p w:rsidR="00C62A1B" w:rsidRPr="00734204" w:rsidRDefault="00C62A1B"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 xml:space="preserve">Uniwersytet </w:t>
      </w:r>
      <w:proofErr w:type="spellStart"/>
      <w:r w:rsidRPr="00734204">
        <w:rPr>
          <w:rFonts w:asciiTheme="minorHAnsi" w:hAnsiTheme="minorHAnsi" w:cs="Times New Roman"/>
          <w:szCs w:val="24"/>
        </w:rPr>
        <w:t>Mikolaja</w:t>
      </w:r>
      <w:proofErr w:type="spellEnd"/>
      <w:r w:rsidRPr="00734204">
        <w:rPr>
          <w:rFonts w:asciiTheme="minorHAnsi" w:hAnsiTheme="minorHAnsi" w:cs="Times New Roman"/>
          <w:szCs w:val="24"/>
        </w:rPr>
        <w:t xml:space="preserve"> Kopernika w Toruniu</w:t>
      </w:r>
    </w:p>
    <w:p w:rsidR="00C62A1B" w:rsidRPr="001D57CB" w:rsidRDefault="00C62A1B" w:rsidP="001D57CB">
      <w:pPr>
        <w:spacing w:before="0" w:beforeAutospacing="0" w:afterAutospacing="0"/>
        <w:jc w:val="both"/>
        <w:rPr>
          <w:rFonts w:asciiTheme="minorHAnsi" w:hAnsiTheme="minorHAnsi" w:cs="Times New Roman"/>
          <w:b/>
          <w:i/>
          <w:szCs w:val="24"/>
        </w:rPr>
      </w:pPr>
      <w:proofErr w:type="spellStart"/>
      <w:r w:rsidRPr="001D57CB">
        <w:rPr>
          <w:rFonts w:asciiTheme="minorHAnsi" w:hAnsiTheme="minorHAnsi" w:cs="Times New Roman"/>
          <w:b/>
          <w:i/>
          <w:szCs w:val="24"/>
        </w:rPr>
        <w:t>Transkulturowość</w:t>
      </w:r>
      <w:proofErr w:type="spellEnd"/>
      <w:r w:rsidRPr="001D57CB">
        <w:rPr>
          <w:rFonts w:asciiTheme="minorHAnsi" w:hAnsiTheme="minorHAnsi" w:cs="Times New Roman"/>
          <w:b/>
          <w:i/>
          <w:szCs w:val="24"/>
        </w:rPr>
        <w:t xml:space="preserve"> w kontekście Camino de Santiago</w:t>
      </w:r>
      <w:bookmarkStart w:id="0" w:name="_GoBack"/>
      <w:bookmarkEnd w:id="0"/>
    </w:p>
    <w:p w:rsidR="00C62A1B" w:rsidRPr="00734204" w:rsidRDefault="00C62A1B" w:rsidP="00734204">
      <w:pPr>
        <w:spacing w:after="100"/>
        <w:jc w:val="both"/>
        <w:rPr>
          <w:rFonts w:asciiTheme="minorHAnsi" w:eastAsia="Times New Roman" w:hAnsiTheme="minorHAnsi" w:cstheme="minorHAnsi"/>
          <w:szCs w:val="24"/>
          <w:lang w:eastAsia="pl-PL"/>
        </w:rPr>
      </w:pPr>
      <w:r w:rsidRPr="00734204">
        <w:rPr>
          <w:rFonts w:asciiTheme="minorHAnsi" w:eastAsia="Times New Roman" w:hAnsiTheme="minorHAnsi" w:cstheme="minorHAnsi"/>
          <w:szCs w:val="24"/>
          <w:lang w:eastAsia="pl-PL"/>
        </w:rPr>
        <w:lastRenderedPageBreak/>
        <w:t xml:space="preserve">Podjęte rozważania będą analizą teologiczną teorii niemieckiego filozofa </w:t>
      </w:r>
      <w:hyperlink r:id="rId8" w:tooltip="Wolfgang Welsch" w:history="1">
        <w:r w:rsidRPr="00734204">
          <w:rPr>
            <w:rFonts w:asciiTheme="minorHAnsi" w:eastAsia="Times New Roman" w:hAnsiTheme="minorHAnsi" w:cstheme="minorHAnsi"/>
            <w:szCs w:val="24"/>
            <w:lang w:eastAsia="pl-PL"/>
          </w:rPr>
          <w:t xml:space="preserve">Wolfganga </w:t>
        </w:r>
        <w:proofErr w:type="spellStart"/>
        <w:r w:rsidRPr="00734204">
          <w:rPr>
            <w:rFonts w:asciiTheme="minorHAnsi" w:eastAsia="Times New Roman" w:hAnsiTheme="minorHAnsi" w:cstheme="minorHAnsi"/>
            <w:szCs w:val="24"/>
            <w:lang w:eastAsia="pl-PL"/>
          </w:rPr>
          <w:t>Welscha</w:t>
        </w:r>
        <w:proofErr w:type="spellEnd"/>
      </w:hyperlink>
      <w:r w:rsidRPr="00734204">
        <w:rPr>
          <w:rFonts w:asciiTheme="minorHAnsi" w:eastAsia="Times New Roman" w:hAnsiTheme="minorHAnsi" w:cstheme="minorHAnsi"/>
          <w:szCs w:val="24"/>
          <w:lang w:eastAsia="pl-PL"/>
        </w:rPr>
        <w:t xml:space="preserve"> o </w:t>
      </w:r>
      <w:proofErr w:type="spellStart"/>
      <w:r w:rsidRPr="00734204">
        <w:rPr>
          <w:rFonts w:asciiTheme="minorHAnsi" w:eastAsia="Times New Roman" w:hAnsiTheme="minorHAnsi" w:cstheme="minorHAnsi"/>
          <w:szCs w:val="24"/>
          <w:lang w:eastAsia="pl-PL"/>
        </w:rPr>
        <w:t>transkulturowości</w:t>
      </w:r>
      <w:proofErr w:type="spellEnd"/>
      <w:r w:rsidRPr="00734204">
        <w:rPr>
          <w:rFonts w:asciiTheme="minorHAnsi" w:eastAsia="Times New Roman" w:hAnsiTheme="minorHAnsi" w:cstheme="minorHAnsi"/>
          <w:szCs w:val="24"/>
          <w:lang w:eastAsia="pl-PL"/>
        </w:rPr>
        <w:t xml:space="preserve"> w kontekście zjawiska pielgrzymowania drogami świętego Jakuba do Santiago de Compostela (</w:t>
      </w:r>
      <w:r w:rsidRPr="00734204">
        <w:rPr>
          <w:rFonts w:asciiTheme="minorHAnsi" w:eastAsia="Times New Roman" w:hAnsiTheme="minorHAnsi" w:cstheme="minorHAnsi"/>
          <w:i/>
          <w:szCs w:val="24"/>
          <w:lang w:eastAsia="pl-PL"/>
        </w:rPr>
        <w:t>Camino de Santiago</w:t>
      </w:r>
      <w:r w:rsidRPr="00734204">
        <w:rPr>
          <w:rFonts w:asciiTheme="minorHAnsi" w:eastAsia="Times New Roman" w:hAnsiTheme="minorHAnsi" w:cstheme="minorHAnsi"/>
          <w:szCs w:val="24"/>
          <w:lang w:eastAsia="pl-PL"/>
        </w:rPr>
        <w:t xml:space="preserve">). Zostaną ukazane liczne stwierdzenia zawarte w Akcie Europejskim z Santiago de Compostela Jana Pawła II z 1982 roku, które do dziś pozostają aktualne oraz ich relacja w stosunku do homogenizacji i heterogenizacji kultury wraz z propozycją  Rolanda Robertsona jako próby pogodzenia tych dwóch opozycyjnych pojęć w ujęciu </w:t>
      </w:r>
      <w:proofErr w:type="spellStart"/>
      <w:r w:rsidRPr="00734204">
        <w:rPr>
          <w:rFonts w:asciiTheme="minorHAnsi" w:eastAsia="Times New Roman" w:hAnsiTheme="minorHAnsi" w:cstheme="minorHAnsi"/>
          <w:szCs w:val="24"/>
          <w:lang w:eastAsia="pl-PL"/>
        </w:rPr>
        <w:t>glokalizacji</w:t>
      </w:r>
      <w:proofErr w:type="spellEnd"/>
      <w:r w:rsidRPr="00734204">
        <w:rPr>
          <w:rFonts w:asciiTheme="minorHAnsi" w:eastAsia="Times New Roman" w:hAnsiTheme="minorHAnsi" w:cstheme="minorHAnsi"/>
          <w:szCs w:val="24"/>
          <w:lang w:eastAsia="pl-PL"/>
        </w:rPr>
        <w:t xml:space="preserve"> zakładającej wytworzenie nowej lokalności. Konkluzją podjętych rozważań będzie odpowiedź na pytanie czy współczesna globalizacja jest procesem prowadzącym do </w:t>
      </w:r>
      <w:proofErr w:type="spellStart"/>
      <w:r w:rsidRPr="00734204">
        <w:rPr>
          <w:rFonts w:asciiTheme="minorHAnsi" w:eastAsia="Times New Roman" w:hAnsiTheme="minorHAnsi" w:cstheme="minorHAnsi"/>
          <w:i/>
          <w:szCs w:val="24"/>
          <w:lang w:eastAsia="pl-PL"/>
        </w:rPr>
        <w:t>makdonaldyzacja</w:t>
      </w:r>
      <w:proofErr w:type="spellEnd"/>
      <w:r w:rsidRPr="00734204">
        <w:rPr>
          <w:rFonts w:asciiTheme="minorHAnsi" w:eastAsia="Times New Roman" w:hAnsiTheme="minorHAnsi" w:cstheme="minorHAnsi"/>
          <w:szCs w:val="24"/>
          <w:lang w:eastAsia="pl-PL"/>
        </w:rPr>
        <w:t xml:space="preserve"> Europy w ujęciu Georga </w:t>
      </w:r>
      <w:proofErr w:type="spellStart"/>
      <w:r w:rsidRPr="00734204">
        <w:rPr>
          <w:rFonts w:asciiTheme="minorHAnsi" w:eastAsia="Times New Roman" w:hAnsiTheme="minorHAnsi" w:cstheme="minorHAnsi"/>
          <w:szCs w:val="24"/>
          <w:lang w:eastAsia="pl-PL"/>
        </w:rPr>
        <w:t>Ritzera</w:t>
      </w:r>
      <w:proofErr w:type="spellEnd"/>
      <w:r w:rsidRPr="00734204">
        <w:rPr>
          <w:rFonts w:asciiTheme="minorHAnsi" w:eastAsia="Times New Roman" w:hAnsiTheme="minorHAnsi" w:cstheme="minorHAnsi"/>
          <w:szCs w:val="24"/>
          <w:lang w:eastAsia="pl-PL"/>
        </w:rPr>
        <w:t xml:space="preserve"> czy też jedność Europy zasadza się na korzeniach sięgających znacznie głębiej niż fundamenty znanych sieciowych marek.</w:t>
      </w:r>
    </w:p>
    <w:p w:rsidR="00734204" w:rsidRDefault="00734204" w:rsidP="001D57CB">
      <w:pPr>
        <w:spacing w:before="0" w:beforeAutospacing="0" w:afterAutospacing="0"/>
        <w:jc w:val="both"/>
        <w:rPr>
          <w:rFonts w:asciiTheme="minorHAnsi" w:hAnsiTheme="minorHAnsi" w:cs="Times New Roman"/>
          <w:b/>
          <w:szCs w:val="24"/>
        </w:rPr>
      </w:pPr>
    </w:p>
    <w:p w:rsidR="004B7259" w:rsidRPr="001D57CB" w:rsidRDefault="004B7259"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Łukasz Skarżyński</w:t>
      </w:r>
    </w:p>
    <w:p w:rsidR="004B7259" w:rsidRPr="00734204" w:rsidRDefault="004B7259" w:rsidP="001D57CB">
      <w:pPr>
        <w:spacing w:before="0" w:beforeAutospacing="0" w:afterAutospacing="0"/>
        <w:jc w:val="both"/>
        <w:rPr>
          <w:rFonts w:asciiTheme="minorHAnsi" w:hAnsiTheme="minorHAnsi" w:cs="Times New Roman"/>
          <w:szCs w:val="24"/>
        </w:rPr>
      </w:pPr>
      <w:r w:rsidRPr="00734204">
        <w:rPr>
          <w:rFonts w:asciiTheme="minorHAnsi" w:hAnsiTheme="minorHAnsi" w:cs="Times New Roman"/>
          <w:szCs w:val="24"/>
        </w:rPr>
        <w:t>Uniwersytet Mikołaja Kopernika w Toruniu</w:t>
      </w:r>
    </w:p>
    <w:p w:rsidR="004B7259" w:rsidRPr="001D57CB" w:rsidRDefault="004B7259" w:rsidP="001D57CB">
      <w:pPr>
        <w:spacing w:before="0" w:beforeAutospacing="0" w:afterAutospacing="0"/>
        <w:jc w:val="both"/>
        <w:rPr>
          <w:rFonts w:asciiTheme="minorHAnsi" w:hAnsiTheme="minorHAnsi" w:cs="Times New Roman"/>
          <w:b/>
          <w:i/>
          <w:szCs w:val="24"/>
        </w:rPr>
      </w:pPr>
      <w:r w:rsidRPr="001D57CB">
        <w:rPr>
          <w:rFonts w:asciiTheme="minorHAnsi" w:hAnsiTheme="minorHAnsi" w:cs="Times New Roman"/>
          <w:b/>
          <w:i/>
          <w:szCs w:val="24"/>
        </w:rPr>
        <w:t>Ożywione działania duszpasterskie na Jakubowym Szlaku Europy</w:t>
      </w:r>
    </w:p>
    <w:p w:rsidR="005A0A72" w:rsidRPr="001D57CB" w:rsidRDefault="004B7259"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 xml:space="preserve"> </w:t>
      </w:r>
      <w:r w:rsidR="005A0A72" w:rsidRPr="001D57CB">
        <w:rPr>
          <w:rFonts w:asciiTheme="minorHAnsi" w:hAnsiTheme="minorHAnsi" w:cs="Times New Roman"/>
          <w:b/>
          <w:szCs w:val="24"/>
        </w:rPr>
        <w:t xml:space="preserve">   </w:t>
      </w:r>
    </w:p>
    <w:p w:rsidR="004B7259" w:rsidRPr="001D57CB" w:rsidRDefault="005A0A72" w:rsidP="001D57CB">
      <w:pPr>
        <w:spacing w:before="0" w:beforeAutospacing="0" w:afterAutospacing="0"/>
        <w:jc w:val="both"/>
        <w:rPr>
          <w:rFonts w:asciiTheme="minorHAnsi" w:hAnsiTheme="minorHAnsi" w:cs="Times New Roman"/>
          <w:szCs w:val="24"/>
        </w:rPr>
      </w:pPr>
      <w:r w:rsidRPr="001D57CB">
        <w:rPr>
          <w:rFonts w:asciiTheme="minorHAnsi" w:hAnsiTheme="minorHAnsi" w:cs="Times New Roman"/>
          <w:b/>
          <w:szCs w:val="24"/>
        </w:rPr>
        <w:t xml:space="preserve">     </w:t>
      </w:r>
      <w:r w:rsidRPr="001D57CB">
        <w:rPr>
          <w:rFonts w:asciiTheme="minorHAnsi" w:hAnsiTheme="minorHAnsi" w:cs="Times New Roman"/>
          <w:szCs w:val="24"/>
        </w:rPr>
        <w:t>Wystąpienie ma na celu ukazanie działań duszpasterskich oraz porównanie ich specyfiki i elementów charakterystycznych w poszczególnych krajach Europy. Ma ukazać z jednej strony bogactwo i ożywienie działań, a z drugiej strony pokazać także braki i pewnego rodzaju uśpienie, którymi należy się zająć. Wystąpienie jest tylko pewnym fragmentem całej działalności duszpasterskiej na Drogach Św. Jakuba w Europie, aby z jednej strony ukazać jak wiele pozytywnego dokonuje się na Jakubowych drogach, ale też ma zachęcić uczestników sympozjum do nowych, ożywionych przemyśleń i podjęcia działań na swoich fragmentach Camino, tam, gdzie żyją i pielgrzymują. Ukazane przykłady działań na Szlakach Europy, mogą stać się podstawą do nowego spojrzenia na problemy duszpasterskie i zdania sobie sprawy, że Camino składa się z wielu większych lub mniejszych ośrodków duszpasterskich, które mogą działać w podobny sposób, ale też posiadać pewne oryginalne, wyjątkowe dla danego miejsca elementy i działania.</w:t>
      </w:r>
    </w:p>
    <w:p w:rsidR="005A0A72" w:rsidRPr="001D57CB" w:rsidRDefault="005A0A72" w:rsidP="001D57CB">
      <w:pPr>
        <w:spacing w:before="0" w:beforeAutospacing="0" w:afterAutospacing="0"/>
        <w:jc w:val="both"/>
        <w:rPr>
          <w:rFonts w:asciiTheme="minorHAnsi" w:hAnsiTheme="minorHAnsi" w:cs="Times New Roman"/>
          <w:b/>
          <w:szCs w:val="24"/>
        </w:rPr>
      </w:pPr>
    </w:p>
    <w:p w:rsidR="005A0A72" w:rsidRPr="001D57CB" w:rsidRDefault="005A0A72" w:rsidP="001D57CB">
      <w:pPr>
        <w:spacing w:before="0" w:beforeAutospacing="0" w:afterAutospacing="0"/>
        <w:jc w:val="both"/>
        <w:rPr>
          <w:rFonts w:asciiTheme="minorHAnsi" w:hAnsiTheme="minorHAnsi" w:cs="Times New Roman"/>
          <w:b/>
          <w:szCs w:val="24"/>
        </w:rPr>
      </w:pPr>
    </w:p>
    <w:p w:rsidR="00C62A1B" w:rsidRPr="001D57CB" w:rsidRDefault="006376B5" w:rsidP="001D57CB">
      <w:pPr>
        <w:spacing w:before="0" w:beforeAutospacing="0" w:afterAutospacing="0"/>
        <w:jc w:val="both"/>
        <w:rPr>
          <w:rFonts w:asciiTheme="minorHAnsi" w:hAnsiTheme="minorHAnsi" w:cs="Times New Roman"/>
          <w:b/>
          <w:szCs w:val="24"/>
        </w:rPr>
      </w:pPr>
      <w:r w:rsidRPr="001D57CB">
        <w:rPr>
          <w:rFonts w:asciiTheme="minorHAnsi" w:hAnsiTheme="minorHAnsi" w:cs="Times New Roman"/>
          <w:b/>
          <w:szCs w:val="24"/>
        </w:rPr>
        <w:t>Mateusz Zimny</w:t>
      </w:r>
    </w:p>
    <w:p w:rsidR="006376B5" w:rsidRPr="00734204" w:rsidRDefault="006376B5" w:rsidP="001D57CB">
      <w:pPr>
        <w:pStyle w:val="Standard"/>
        <w:jc w:val="both"/>
        <w:rPr>
          <w:rFonts w:asciiTheme="minorHAnsi" w:hAnsiTheme="minorHAnsi"/>
        </w:rPr>
      </w:pPr>
      <w:r w:rsidRPr="00734204">
        <w:rPr>
          <w:rFonts w:asciiTheme="minorHAnsi" w:hAnsiTheme="minorHAnsi"/>
        </w:rPr>
        <w:t>Uniwersytet Papieski Jana Pawła II w Krakowie</w:t>
      </w:r>
    </w:p>
    <w:p w:rsidR="006376B5" w:rsidRPr="001D57CB" w:rsidRDefault="006376B5" w:rsidP="001D57CB">
      <w:pPr>
        <w:pStyle w:val="Standard"/>
        <w:jc w:val="both"/>
        <w:rPr>
          <w:rFonts w:asciiTheme="minorHAnsi" w:hAnsiTheme="minorHAnsi"/>
          <w:b/>
          <w:i/>
          <w:iCs/>
        </w:rPr>
      </w:pPr>
      <w:r w:rsidRPr="001D57CB">
        <w:rPr>
          <w:rFonts w:asciiTheme="minorHAnsi" w:hAnsiTheme="minorHAnsi"/>
          <w:b/>
          <w:i/>
          <w:iCs/>
        </w:rPr>
        <w:t>Duchowe dziedzictwo "Camino de Santiago" w służbie aktualnych wyzwań. Listy pasterskie biskupów hiszpańskich i francuskich diecezji na szlaku "Camino de Santiago" z 2015 i 2017 roku.</w:t>
      </w:r>
    </w:p>
    <w:p w:rsidR="006376B5" w:rsidRPr="001D57CB" w:rsidRDefault="006376B5" w:rsidP="001D57CB">
      <w:pPr>
        <w:pStyle w:val="Standard"/>
        <w:jc w:val="both"/>
        <w:rPr>
          <w:rFonts w:asciiTheme="minorHAnsi" w:hAnsiTheme="minorHAnsi"/>
        </w:rPr>
      </w:pPr>
    </w:p>
    <w:p w:rsidR="00D35C11" w:rsidRPr="009369CF" w:rsidRDefault="006376B5" w:rsidP="009369CF">
      <w:pPr>
        <w:pStyle w:val="Standard"/>
        <w:jc w:val="both"/>
        <w:rPr>
          <w:rFonts w:asciiTheme="minorHAnsi" w:hAnsiTheme="minorHAnsi"/>
        </w:rPr>
      </w:pPr>
      <w:r w:rsidRPr="001D57CB">
        <w:rPr>
          <w:rFonts w:asciiTheme="minorHAnsi" w:hAnsiTheme="minorHAnsi"/>
        </w:rPr>
        <w:t>W 2015 i 2017 roku opublikowane zostały listy pasterskie, podpisane wspólnie przez francuskich i hiszpańskich biskupów Camino de Santiago: "Droga świętego Jakuba: poszukiwanie i spotkanie" (2015) oraz "Droga świętego Jakuba - przyjęcie i gościnność" (2017).</w:t>
      </w:r>
      <w:r w:rsidR="00734204">
        <w:rPr>
          <w:rFonts w:asciiTheme="minorHAnsi" w:hAnsiTheme="minorHAnsi"/>
        </w:rPr>
        <w:t xml:space="preserve"> </w:t>
      </w:r>
      <w:r w:rsidRPr="001D57CB">
        <w:rPr>
          <w:rFonts w:asciiTheme="minorHAnsi" w:hAnsiTheme="minorHAnsi"/>
        </w:rPr>
        <w:t xml:space="preserve">Recepcja tych tekstów w Polsce, ze względu na brak tłumaczenia, właściwie nie miała </w:t>
      </w:r>
      <w:r w:rsidRPr="001D57CB">
        <w:rPr>
          <w:rFonts w:asciiTheme="minorHAnsi" w:hAnsiTheme="minorHAnsi"/>
        </w:rPr>
        <w:lastRenderedPageBreak/>
        <w:t xml:space="preserve">miejsca i </w:t>
      </w:r>
      <w:r w:rsidR="00187472" w:rsidRPr="001D57CB">
        <w:rPr>
          <w:rFonts w:asciiTheme="minorHAnsi" w:hAnsiTheme="minorHAnsi"/>
        </w:rPr>
        <w:t>ograniczyła</w:t>
      </w:r>
      <w:r w:rsidRPr="001D57CB">
        <w:rPr>
          <w:rFonts w:asciiTheme="minorHAnsi" w:hAnsiTheme="minorHAnsi"/>
        </w:rPr>
        <w:t xml:space="preserve"> się do lakonicznych depesz prasowych.</w:t>
      </w:r>
      <w:r w:rsidR="00734204">
        <w:rPr>
          <w:rFonts w:asciiTheme="minorHAnsi" w:hAnsiTheme="minorHAnsi"/>
        </w:rPr>
        <w:t xml:space="preserve"> </w:t>
      </w:r>
      <w:r w:rsidRPr="001D57CB">
        <w:rPr>
          <w:rFonts w:asciiTheme="minorHAnsi" w:hAnsiTheme="minorHAnsi"/>
        </w:rPr>
        <w:t>Teksty są teologiczną refleksją nad pielgrzymowaniem w oparciu o teksty Pisma świętego oraz nauczenie Kościoła. W listach biskupi formułują także konkretne propozycje i rozwiązania duszpasterskie, jakie służyć mogą prawdziwie duchowemu przeżyciu czasu pielgrzymki. Co istotne, listy adresowane są nie tylko do pielgrzymów, ale także do tych wszystkich, którzy swoim zaangażowaniem, pracą i służbą działają na rzecz pielgrzymów.</w:t>
      </w:r>
      <w:r w:rsidR="00734204">
        <w:rPr>
          <w:rFonts w:asciiTheme="minorHAnsi" w:hAnsiTheme="minorHAnsi"/>
        </w:rPr>
        <w:t xml:space="preserve"> </w:t>
      </w:r>
      <w:r w:rsidRPr="001D57CB">
        <w:rPr>
          <w:rFonts w:asciiTheme="minorHAnsi" w:hAnsiTheme="minorHAnsi"/>
        </w:rPr>
        <w:t>W kontekście wyzwań - tak duszpasterskich, jak i ewangelizacyjnych - oba teksty są istotnym głosem w dyskusji, a dla polskiego odbiorcy szansą na pogłębioną refleksję nad problematyką Drogi świętego Jakuba.</w:t>
      </w:r>
      <w:r w:rsidR="00734204">
        <w:rPr>
          <w:rFonts w:asciiTheme="minorHAnsi" w:hAnsiTheme="minorHAnsi"/>
        </w:rPr>
        <w:t xml:space="preserve"> </w:t>
      </w:r>
      <w:r w:rsidRPr="001D57CB">
        <w:rPr>
          <w:rFonts w:asciiTheme="minorHAnsi" w:hAnsiTheme="minorHAnsi"/>
        </w:rPr>
        <w:t>Prezentacja i próba interpretacji tekstów połączona będzie z publikacją polskiego tłumaczenia obu listów.</w:t>
      </w:r>
    </w:p>
    <w:sectPr w:rsidR="00D35C11" w:rsidRPr="009369CF" w:rsidSect="003D65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08" w:rsidRDefault="00B41008" w:rsidP="00410F27">
      <w:pPr>
        <w:spacing w:before="0"/>
      </w:pPr>
      <w:r>
        <w:separator/>
      </w:r>
    </w:p>
  </w:endnote>
  <w:endnote w:type="continuationSeparator" w:id="0">
    <w:p w:rsidR="00B41008" w:rsidRDefault="00B41008" w:rsidP="00410F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DC" w:rsidRDefault="00B371DC" w:rsidP="00B371DC">
    <w:pPr>
      <w:pStyle w:val="Stopka"/>
      <w:tabs>
        <w:tab w:val="clear" w:pos="4536"/>
        <w:tab w:val="clear" w:pos="9072"/>
        <w:tab w:val="left" w:pos="4560"/>
      </w:tabs>
    </w:pPr>
    <w:r>
      <w:rPr>
        <w:noProof/>
        <w:lang w:eastAsia="pl-PL"/>
      </w:rPr>
      <w:drawing>
        <wp:anchor distT="0" distB="0" distL="114300" distR="114300" simplePos="0" relativeHeight="251664384" behindDoc="1" locked="0" layoutInCell="1" allowOverlap="1">
          <wp:simplePos x="0" y="0"/>
          <wp:positionH relativeFrom="column">
            <wp:posOffset>2698750</wp:posOffset>
          </wp:positionH>
          <wp:positionV relativeFrom="paragraph">
            <wp:posOffset>-134620</wp:posOffset>
          </wp:positionV>
          <wp:extent cx="2584450" cy="1409700"/>
          <wp:effectExtent l="19050" t="0" r="6350" b="0"/>
          <wp:wrapNone/>
          <wp:docPr id="11" name="Obraz 3" descr="C:\Users\karol\Desktop\logo-mni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Desktop\logo-mnis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1409700"/>
                  </a:xfrm>
                  <a:prstGeom prst="rect">
                    <a:avLst/>
                  </a:prstGeom>
                  <a:noFill/>
                  <a:ln>
                    <a:noFill/>
                  </a:ln>
                </pic:spPr>
              </pic:pic>
            </a:graphicData>
          </a:graphic>
        </wp:anchor>
      </w:drawing>
    </w:r>
    <w:r>
      <w:rPr>
        <w:noProof/>
        <w:lang w:eastAsia="pl-PL"/>
      </w:rPr>
      <w:drawing>
        <wp:anchor distT="0" distB="0" distL="114300" distR="114300" simplePos="0" relativeHeight="251665408" behindDoc="1" locked="0" layoutInCell="1" allowOverlap="1">
          <wp:simplePos x="0" y="0"/>
          <wp:positionH relativeFrom="column">
            <wp:posOffset>5104130</wp:posOffset>
          </wp:positionH>
          <wp:positionV relativeFrom="paragraph">
            <wp:posOffset>236855</wp:posOffset>
          </wp:positionV>
          <wp:extent cx="1038225" cy="695325"/>
          <wp:effectExtent l="19050" t="0" r="9525"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pic:spPr>
              </pic:pic>
            </a:graphicData>
          </a:graphic>
        </wp:anchor>
      </w:drawing>
    </w:r>
    <w:r>
      <w:rPr>
        <w:noProof/>
        <w:lang w:eastAsia="pl-PL"/>
      </w:rPr>
      <w:drawing>
        <wp:anchor distT="0" distB="0" distL="114300" distR="114300" simplePos="0" relativeHeight="251668480" behindDoc="1" locked="0" layoutInCell="1" allowOverlap="1">
          <wp:simplePos x="0" y="0"/>
          <wp:positionH relativeFrom="column">
            <wp:posOffset>1919605</wp:posOffset>
          </wp:positionH>
          <wp:positionV relativeFrom="paragraph">
            <wp:posOffset>153035</wp:posOffset>
          </wp:positionV>
          <wp:extent cx="779145" cy="779145"/>
          <wp:effectExtent l="19050" t="0" r="1905" b="0"/>
          <wp:wrapNone/>
          <wp:docPr id="12" name="Obraz 8" descr="https://www.torun-plaza.pl/wp-content/uploads/2016/04/urzadmia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orun-plaza.pl/wp-content/uploads/2016/04/urzadmias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anchor>
      </w:drawing>
    </w:r>
    <w:r>
      <w:rPr>
        <w:noProof/>
        <w:lang w:eastAsia="pl-PL"/>
      </w:rPr>
      <w:drawing>
        <wp:anchor distT="0" distB="0" distL="114300" distR="114300" simplePos="0" relativeHeight="251667456" behindDoc="1" locked="0" layoutInCell="1" allowOverlap="1">
          <wp:simplePos x="0" y="0"/>
          <wp:positionH relativeFrom="column">
            <wp:posOffset>262255</wp:posOffset>
          </wp:positionH>
          <wp:positionV relativeFrom="paragraph">
            <wp:posOffset>160655</wp:posOffset>
          </wp:positionV>
          <wp:extent cx="1657350" cy="771525"/>
          <wp:effectExtent l="19050" t="0" r="0" b="0"/>
          <wp:wrapThrough wrapText="bothSides">
            <wp:wrapPolygon edited="0">
              <wp:start x="-248" y="0"/>
              <wp:lineTo x="-248" y="21333"/>
              <wp:lineTo x="21600" y="21333"/>
              <wp:lineTo x="21600" y="0"/>
              <wp:lineTo x="-248" y="0"/>
            </wp:wrapPolygon>
          </wp:wrapThrough>
          <wp:docPr id="13" name="Obraz 7" descr="C:\Users\karol\Desktop\new-rebranding-nowe-logo-kujawsko-pomorski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ol\Desktop\new-rebranding-nowe-logo-kujawsko-pomorskie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anchor>
      </w:drawing>
    </w:r>
    <w:r>
      <w:rPr>
        <w:noProof/>
        <w:lang w:eastAsia="pl-PL"/>
      </w:rPr>
      <w:drawing>
        <wp:anchor distT="0" distB="0" distL="114300" distR="114300" simplePos="0" relativeHeight="251666432" behindDoc="1" locked="0" layoutInCell="1" allowOverlap="1">
          <wp:simplePos x="0" y="0"/>
          <wp:positionH relativeFrom="column">
            <wp:posOffset>-442595</wp:posOffset>
          </wp:positionH>
          <wp:positionV relativeFrom="paragraph">
            <wp:posOffset>103505</wp:posOffset>
          </wp:positionV>
          <wp:extent cx="904875" cy="981075"/>
          <wp:effectExtent l="19050" t="0" r="9525" b="0"/>
          <wp:wrapNone/>
          <wp:docPr id="14" name="Obraz 6" descr="C:\Users\karol\AppData\Local\Temp\Rar$DIa8716.27789\Marszałek HERB PION-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AppData\Local\Temp\Rar$DIa8716.27789\Marszałek HERB PION-k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anchor>
      </w:drawing>
    </w:r>
    <w:r>
      <w:tab/>
    </w:r>
  </w:p>
  <w:p w:rsidR="00B371DC" w:rsidRDefault="00B371DC" w:rsidP="00B371DC">
    <w:pPr>
      <w:pStyle w:val="Stopka"/>
    </w:pPr>
  </w:p>
  <w:p w:rsidR="00B371DC" w:rsidRDefault="00B371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08" w:rsidRDefault="00B41008" w:rsidP="00410F27">
      <w:pPr>
        <w:spacing w:before="0"/>
      </w:pPr>
      <w:r>
        <w:separator/>
      </w:r>
    </w:p>
  </w:footnote>
  <w:footnote w:type="continuationSeparator" w:id="0">
    <w:p w:rsidR="00B41008" w:rsidRDefault="00B41008" w:rsidP="00410F2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DC" w:rsidRDefault="00B371DC" w:rsidP="00B371DC">
    <w:pPr>
      <w:pStyle w:val="Nagwek"/>
    </w:pPr>
    <w:r>
      <w:rPr>
        <w:noProof/>
        <w:lang w:eastAsia="pl-PL"/>
      </w:rPr>
      <w:drawing>
        <wp:anchor distT="0" distB="0" distL="114300" distR="114300" simplePos="0" relativeHeight="251662336" behindDoc="1" locked="0" layoutInCell="1" allowOverlap="1">
          <wp:simplePos x="0" y="0"/>
          <wp:positionH relativeFrom="column">
            <wp:posOffset>4472305</wp:posOffset>
          </wp:positionH>
          <wp:positionV relativeFrom="paragraph">
            <wp:posOffset>36195</wp:posOffset>
          </wp:positionV>
          <wp:extent cx="1693545" cy="679450"/>
          <wp:effectExtent l="19050" t="0" r="1905" b="0"/>
          <wp:wrapNone/>
          <wp:docPr id="9" name="Obraz 9" descr="C:\Users\karol\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ol\Downloads\logo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79450"/>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2729230</wp:posOffset>
          </wp:positionH>
          <wp:positionV relativeFrom="paragraph">
            <wp:posOffset>-87630</wp:posOffset>
          </wp:positionV>
          <wp:extent cx="1477010" cy="742950"/>
          <wp:effectExtent l="19050" t="0" r="8890" b="0"/>
          <wp:wrapNone/>
          <wp:docPr id="5" name="Obraz 5" descr="C:\Users\karol\Downloads\logo_Rada_ds_MTiP_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Downloads\logo_Rada_ds_MTiP_KE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010" cy="742950"/>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1281430</wp:posOffset>
          </wp:positionH>
          <wp:positionV relativeFrom="paragraph">
            <wp:posOffset>-30480</wp:posOffset>
          </wp:positionV>
          <wp:extent cx="1133475" cy="647700"/>
          <wp:effectExtent l="19050" t="0" r="9525" b="0"/>
          <wp:wrapNone/>
          <wp:docPr id="2" name="Obraz 2" descr="C:\Users\karol\Desktop\LOGO-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ol\Desktop\LOGO-IG-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-442595</wp:posOffset>
          </wp:positionH>
          <wp:positionV relativeFrom="paragraph">
            <wp:posOffset>36195</wp:posOffset>
          </wp:positionV>
          <wp:extent cx="1631950" cy="657225"/>
          <wp:effectExtent l="19050" t="0" r="6350" b="0"/>
          <wp:wrapNone/>
          <wp:docPr id="1" name="Obraz 1" descr="C:\Users\karol\Desktop\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ol\Desktop\logo1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657225"/>
                  </a:xfrm>
                  <a:prstGeom prst="rect">
                    <a:avLst/>
                  </a:prstGeom>
                  <a:noFill/>
                  <a:ln>
                    <a:noFill/>
                  </a:ln>
                </pic:spPr>
              </pic:pic>
            </a:graphicData>
          </a:graphic>
        </wp:anchor>
      </w:drawing>
    </w:r>
    <w:r>
      <w:t xml:space="preserve">  </w:t>
    </w:r>
  </w:p>
  <w:p w:rsidR="00B371DC" w:rsidRDefault="00B371DC" w:rsidP="00B371DC">
    <w:pPr>
      <w:pStyle w:val="Nagwek"/>
    </w:pPr>
  </w:p>
  <w:p w:rsidR="00B371DC" w:rsidRDefault="00B371D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BF"/>
    <w:rsid w:val="00002EE4"/>
    <w:rsid w:val="00011410"/>
    <w:rsid w:val="00021A37"/>
    <w:rsid w:val="00024AC6"/>
    <w:rsid w:val="000955BF"/>
    <w:rsid w:val="000A4D63"/>
    <w:rsid w:val="00106E37"/>
    <w:rsid w:val="0011122E"/>
    <w:rsid w:val="00173AD6"/>
    <w:rsid w:val="00187472"/>
    <w:rsid w:val="001B0796"/>
    <w:rsid w:val="001B0AC3"/>
    <w:rsid w:val="001D2CF7"/>
    <w:rsid w:val="001D57CB"/>
    <w:rsid w:val="0024168D"/>
    <w:rsid w:val="00273918"/>
    <w:rsid w:val="00280118"/>
    <w:rsid w:val="002A460A"/>
    <w:rsid w:val="002A7415"/>
    <w:rsid w:val="002D5860"/>
    <w:rsid w:val="003D6582"/>
    <w:rsid w:val="003E0B83"/>
    <w:rsid w:val="00404033"/>
    <w:rsid w:val="00410F27"/>
    <w:rsid w:val="004563A8"/>
    <w:rsid w:val="004B7259"/>
    <w:rsid w:val="0051037D"/>
    <w:rsid w:val="00554F10"/>
    <w:rsid w:val="005A0A72"/>
    <w:rsid w:val="005A6CED"/>
    <w:rsid w:val="005D4C34"/>
    <w:rsid w:val="006376B5"/>
    <w:rsid w:val="00643E79"/>
    <w:rsid w:val="006A4B14"/>
    <w:rsid w:val="00734204"/>
    <w:rsid w:val="00753CC8"/>
    <w:rsid w:val="007C2808"/>
    <w:rsid w:val="008808E3"/>
    <w:rsid w:val="008A2EEF"/>
    <w:rsid w:val="008D0896"/>
    <w:rsid w:val="008F5F7E"/>
    <w:rsid w:val="0090736A"/>
    <w:rsid w:val="009109BF"/>
    <w:rsid w:val="0092190E"/>
    <w:rsid w:val="009369CF"/>
    <w:rsid w:val="0096623B"/>
    <w:rsid w:val="009920E1"/>
    <w:rsid w:val="009B31C0"/>
    <w:rsid w:val="00AA3A14"/>
    <w:rsid w:val="00AA780A"/>
    <w:rsid w:val="00AD7ECD"/>
    <w:rsid w:val="00B05689"/>
    <w:rsid w:val="00B371DC"/>
    <w:rsid w:val="00B41008"/>
    <w:rsid w:val="00BB575B"/>
    <w:rsid w:val="00C223B0"/>
    <w:rsid w:val="00C62A1B"/>
    <w:rsid w:val="00C97F6E"/>
    <w:rsid w:val="00CE1087"/>
    <w:rsid w:val="00D125A0"/>
    <w:rsid w:val="00D35C11"/>
    <w:rsid w:val="00EE77B1"/>
    <w:rsid w:val="00F84933"/>
    <w:rsid w:val="00FE2671"/>
    <w:rsid w:val="00FF7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96"/>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5C11"/>
    <w:pPr>
      <w:spacing w:after="100"/>
    </w:pPr>
    <w:rPr>
      <w:rFonts w:eastAsia="Times New Roman" w:cs="Times New Roman"/>
      <w:szCs w:val="24"/>
      <w:lang w:eastAsia="pl-PL"/>
    </w:rPr>
  </w:style>
  <w:style w:type="character" w:customStyle="1" w:styleId="il">
    <w:name w:val="il"/>
    <w:basedOn w:val="Domylnaczcionkaakapitu"/>
    <w:rsid w:val="00D35C11"/>
  </w:style>
  <w:style w:type="paragraph" w:customStyle="1" w:styleId="Standard">
    <w:name w:val="Standard"/>
    <w:rsid w:val="006376B5"/>
    <w:pPr>
      <w:widowControl w:val="0"/>
      <w:suppressAutoHyphens/>
      <w:autoSpaceDN w:val="0"/>
      <w:spacing w:before="0" w:beforeAutospacing="0" w:after="0" w:afterAutospacing="0"/>
      <w:textAlignment w:val="baseline"/>
    </w:pPr>
    <w:rPr>
      <w:rFonts w:ascii="Times New Roman" w:eastAsia="SimSun" w:hAnsi="Times New Roman" w:cs="Mangal"/>
      <w:kern w:val="3"/>
      <w:sz w:val="24"/>
      <w:szCs w:val="24"/>
      <w:lang w:eastAsia="zh-CN" w:bidi="hi-IN"/>
    </w:rPr>
  </w:style>
  <w:style w:type="paragraph" w:styleId="Tekstprzypisudolnego">
    <w:name w:val="footnote text"/>
    <w:basedOn w:val="Normalny"/>
    <w:link w:val="TekstprzypisudolnegoZnak"/>
    <w:uiPriority w:val="99"/>
    <w:semiHidden/>
    <w:unhideWhenUsed/>
    <w:rsid w:val="000A4D63"/>
    <w:pPr>
      <w:spacing w:before="0" w:beforeAutospacing="0" w:afterAutospacing="0"/>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0A4D63"/>
    <w:rPr>
      <w:sz w:val="20"/>
      <w:szCs w:val="20"/>
    </w:rPr>
  </w:style>
  <w:style w:type="character" w:styleId="Odwoanieprzypisudolnego">
    <w:name w:val="footnote reference"/>
    <w:basedOn w:val="Domylnaczcionkaakapitu"/>
    <w:uiPriority w:val="99"/>
    <w:semiHidden/>
    <w:unhideWhenUsed/>
    <w:rsid w:val="000A4D63"/>
    <w:rPr>
      <w:vertAlign w:val="superscript"/>
    </w:rPr>
  </w:style>
  <w:style w:type="paragraph" w:styleId="Nagwek">
    <w:name w:val="header"/>
    <w:basedOn w:val="Normalny"/>
    <w:link w:val="NagwekZnak"/>
    <w:uiPriority w:val="99"/>
    <w:unhideWhenUsed/>
    <w:rsid w:val="00B371DC"/>
    <w:pPr>
      <w:tabs>
        <w:tab w:val="center" w:pos="4536"/>
        <w:tab w:val="right" w:pos="9072"/>
      </w:tabs>
      <w:spacing w:before="0"/>
    </w:pPr>
  </w:style>
  <w:style w:type="character" w:customStyle="1" w:styleId="NagwekZnak">
    <w:name w:val="Nagłówek Znak"/>
    <w:basedOn w:val="Domylnaczcionkaakapitu"/>
    <w:link w:val="Nagwek"/>
    <w:uiPriority w:val="99"/>
    <w:rsid w:val="00B371DC"/>
    <w:rPr>
      <w:rFonts w:ascii="Times New Roman" w:hAnsi="Times New Roman"/>
      <w:sz w:val="24"/>
    </w:rPr>
  </w:style>
  <w:style w:type="paragraph" w:styleId="Stopka">
    <w:name w:val="footer"/>
    <w:basedOn w:val="Normalny"/>
    <w:link w:val="StopkaZnak"/>
    <w:uiPriority w:val="99"/>
    <w:unhideWhenUsed/>
    <w:rsid w:val="00B371DC"/>
    <w:pPr>
      <w:tabs>
        <w:tab w:val="center" w:pos="4536"/>
        <w:tab w:val="right" w:pos="9072"/>
      </w:tabs>
      <w:spacing w:before="0"/>
    </w:pPr>
  </w:style>
  <w:style w:type="character" w:customStyle="1" w:styleId="StopkaZnak">
    <w:name w:val="Stopka Znak"/>
    <w:basedOn w:val="Domylnaczcionkaakapitu"/>
    <w:link w:val="Stopka"/>
    <w:uiPriority w:val="99"/>
    <w:rsid w:val="00B371DC"/>
    <w:rPr>
      <w:rFonts w:ascii="Times New Roman" w:hAnsi="Times New Roman"/>
      <w:sz w:val="24"/>
    </w:rPr>
  </w:style>
  <w:style w:type="character" w:customStyle="1" w:styleId="tlid-translation">
    <w:name w:val="tlid-translation"/>
    <w:basedOn w:val="Domylnaczcionkaakapitu"/>
    <w:rsid w:val="00F8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96"/>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5C11"/>
    <w:pPr>
      <w:spacing w:after="100"/>
    </w:pPr>
    <w:rPr>
      <w:rFonts w:eastAsia="Times New Roman" w:cs="Times New Roman"/>
      <w:szCs w:val="24"/>
      <w:lang w:eastAsia="pl-PL"/>
    </w:rPr>
  </w:style>
  <w:style w:type="character" w:customStyle="1" w:styleId="il">
    <w:name w:val="il"/>
    <w:basedOn w:val="Domylnaczcionkaakapitu"/>
    <w:rsid w:val="00D35C11"/>
  </w:style>
  <w:style w:type="paragraph" w:customStyle="1" w:styleId="Standard">
    <w:name w:val="Standard"/>
    <w:rsid w:val="006376B5"/>
    <w:pPr>
      <w:widowControl w:val="0"/>
      <w:suppressAutoHyphens/>
      <w:autoSpaceDN w:val="0"/>
      <w:spacing w:before="0" w:beforeAutospacing="0" w:after="0" w:afterAutospacing="0"/>
      <w:textAlignment w:val="baseline"/>
    </w:pPr>
    <w:rPr>
      <w:rFonts w:ascii="Times New Roman" w:eastAsia="SimSun" w:hAnsi="Times New Roman" w:cs="Mangal"/>
      <w:kern w:val="3"/>
      <w:sz w:val="24"/>
      <w:szCs w:val="24"/>
      <w:lang w:eastAsia="zh-CN" w:bidi="hi-IN"/>
    </w:rPr>
  </w:style>
  <w:style w:type="paragraph" w:styleId="Tekstprzypisudolnego">
    <w:name w:val="footnote text"/>
    <w:basedOn w:val="Normalny"/>
    <w:link w:val="TekstprzypisudolnegoZnak"/>
    <w:uiPriority w:val="99"/>
    <w:semiHidden/>
    <w:unhideWhenUsed/>
    <w:rsid w:val="000A4D63"/>
    <w:pPr>
      <w:spacing w:before="0" w:beforeAutospacing="0" w:afterAutospacing="0"/>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0A4D63"/>
    <w:rPr>
      <w:sz w:val="20"/>
      <w:szCs w:val="20"/>
    </w:rPr>
  </w:style>
  <w:style w:type="character" w:styleId="Odwoanieprzypisudolnego">
    <w:name w:val="footnote reference"/>
    <w:basedOn w:val="Domylnaczcionkaakapitu"/>
    <w:uiPriority w:val="99"/>
    <w:semiHidden/>
    <w:unhideWhenUsed/>
    <w:rsid w:val="000A4D63"/>
    <w:rPr>
      <w:vertAlign w:val="superscript"/>
    </w:rPr>
  </w:style>
  <w:style w:type="paragraph" w:styleId="Nagwek">
    <w:name w:val="header"/>
    <w:basedOn w:val="Normalny"/>
    <w:link w:val="NagwekZnak"/>
    <w:uiPriority w:val="99"/>
    <w:unhideWhenUsed/>
    <w:rsid w:val="00B371DC"/>
    <w:pPr>
      <w:tabs>
        <w:tab w:val="center" w:pos="4536"/>
        <w:tab w:val="right" w:pos="9072"/>
      </w:tabs>
      <w:spacing w:before="0"/>
    </w:pPr>
  </w:style>
  <w:style w:type="character" w:customStyle="1" w:styleId="NagwekZnak">
    <w:name w:val="Nagłówek Znak"/>
    <w:basedOn w:val="Domylnaczcionkaakapitu"/>
    <w:link w:val="Nagwek"/>
    <w:uiPriority w:val="99"/>
    <w:rsid w:val="00B371DC"/>
    <w:rPr>
      <w:rFonts w:ascii="Times New Roman" w:hAnsi="Times New Roman"/>
      <w:sz w:val="24"/>
    </w:rPr>
  </w:style>
  <w:style w:type="paragraph" w:styleId="Stopka">
    <w:name w:val="footer"/>
    <w:basedOn w:val="Normalny"/>
    <w:link w:val="StopkaZnak"/>
    <w:uiPriority w:val="99"/>
    <w:unhideWhenUsed/>
    <w:rsid w:val="00B371DC"/>
    <w:pPr>
      <w:tabs>
        <w:tab w:val="center" w:pos="4536"/>
        <w:tab w:val="right" w:pos="9072"/>
      </w:tabs>
      <w:spacing w:before="0"/>
    </w:pPr>
  </w:style>
  <w:style w:type="character" w:customStyle="1" w:styleId="StopkaZnak">
    <w:name w:val="Stopka Znak"/>
    <w:basedOn w:val="Domylnaczcionkaakapitu"/>
    <w:link w:val="Stopka"/>
    <w:uiPriority w:val="99"/>
    <w:rsid w:val="00B371DC"/>
    <w:rPr>
      <w:rFonts w:ascii="Times New Roman" w:hAnsi="Times New Roman"/>
      <w:sz w:val="24"/>
    </w:rPr>
  </w:style>
  <w:style w:type="character" w:customStyle="1" w:styleId="tlid-translation">
    <w:name w:val="tlid-translation"/>
    <w:basedOn w:val="Domylnaczcionkaakapitu"/>
    <w:rsid w:val="00F8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5889">
      <w:bodyDiv w:val="1"/>
      <w:marLeft w:val="0"/>
      <w:marRight w:val="0"/>
      <w:marTop w:val="0"/>
      <w:marBottom w:val="0"/>
      <w:divBdr>
        <w:top w:val="none" w:sz="0" w:space="0" w:color="auto"/>
        <w:left w:val="none" w:sz="0" w:space="0" w:color="auto"/>
        <w:bottom w:val="none" w:sz="0" w:space="0" w:color="auto"/>
        <w:right w:val="none" w:sz="0" w:space="0" w:color="auto"/>
      </w:divBdr>
      <w:divsChild>
        <w:div w:id="1023944384">
          <w:marLeft w:val="0"/>
          <w:marRight w:val="0"/>
          <w:marTop w:val="0"/>
          <w:marBottom w:val="0"/>
          <w:divBdr>
            <w:top w:val="none" w:sz="0" w:space="0" w:color="auto"/>
            <w:left w:val="none" w:sz="0" w:space="0" w:color="auto"/>
            <w:bottom w:val="none" w:sz="0" w:space="0" w:color="auto"/>
            <w:right w:val="none" w:sz="0" w:space="0" w:color="auto"/>
          </w:divBdr>
          <w:divsChild>
            <w:div w:id="19122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3299">
      <w:bodyDiv w:val="1"/>
      <w:marLeft w:val="0"/>
      <w:marRight w:val="0"/>
      <w:marTop w:val="0"/>
      <w:marBottom w:val="0"/>
      <w:divBdr>
        <w:top w:val="none" w:sz="0" w:space="0" w:color="auto"/>
        <w:left w:val="none" w:sz="0" w:space="0" w:color="auto"/>
        <w:bottom w:val="none" w:sz="0" w:space="0" w:color="auto"/>
        <w:right w:val="none" w:sz="0" w:space="0" w:color="auto"/>
      </w:divBdr>
    </w:div>
    <w:div w:id="1575698864">
      <w:bodyDiv w:val="1"/>
      <w:marLeft w:val="0"/>
      <w:marRight w:val="0"/>
      <w:marTop w:val="0"/>
      <w:marBottom w:val="0"/>
      <w:divBdr>
        <w:top w:val="none" w:sz="0" w:space="0" w:color="auto"/>
        <w:left w:val="none" w:sz="0" w:space="0" w:color="auto"/>
        <w:bottom w:val="none" w:sz="0" w:space="0" w:color="auto"/>
        <w:right w:val="none" w:sz="0" w:space="0" w:color="auto"/>
      </w:divBdr>
      <w:divsChild>
        <w:div w:id="1549220512">
          <w:marLeft w:val="0"/>
          <w:marRight w:val="0"/>
          <w:marTop w:val="0"/>
          <w:marBottom w:val="0"/>
          <w:divBdr>
            <w:top w:val="none" w:sz="0" w:space="0" w:color="auto"/>
            <w:left w:val="none" w:sz="0" w:space="0" w:color="auto"/>
            <w:bottom w:val="none" w:sz="0" w:space="0" w:color="auto"/>
            <w:right w:val="none" w:sz="0" w:space="0" w:color="auto"/>
          </w:divBdr>
        </w:div>
        <w:div w:id="367414621">
          <w:marLeft w:val="0"/>
          <w:marRight w:val="0"/>
          <w:marTop w:val="0"/>
          <w:marBottom w:val="0"/>
          <w:divBdr>
            <w:top w:val="none" w:sz="0" w:space="0" w:color="auto"/>
            <w:left w:val="none" w:sz="0" w:space="0" w:color="auto"/>
            <w:bottom w:val="none" w:sz="0" w:space="0" w:color="auto"/>
            <w:right w:val="none" w:sz="0" w:space="0" w:color="auto"/>
          </w:divBdr>
        </w:div>
        <w:div w:id="84498273">
          <w:marLeft w:val="0"/>
          <w:marRight w:val="0"/>
          <w:marTop w:val="0"/>
          <w:marBottom w:val="0"/>
          <w:divBdr>
            <w:top w:val="none" w:sz="0" w:space="0" w:color="auto"/>
            <w:left w:val="none" w:sz="0" w:space="0" w:color="auto"/>
            <w:bottom w:val="none" w:sz="0" w:space="0" w:color="auto"/>
            <w:right w:val="none" w:sz="0" w:space="0" w:color="auto"/>
          </w:divBdr>
        </w:div>
        <w:div w:id="1171064770">
          <w:marLeft w:val="0"/>
          <w:marRight w:val="0"/>
          <w:marTop w:val="0"/>
          <w:marBottom w:val="0"/>
          <w:divBdr>
            <w:top w:val="none" w:sz="0" w:space="0" w:color="auto"/>
            <w:left w:val="none" w:sz="0" w:space="0" w:color="auto"/>
            <w:bottom w:val="none" w:sz="0" w:space="0" w:color="auto"/>
            <w:right w:val="none" w:sz="0" w:space="0" w:color="auto"/>
          </w:divBdr>
        </w:div>
        <w:div w:id="815417812">
          <w:marLeft w:val="0"/>
          <w:marRight w:val="0"/>
          <w:marTop w:val="0"/>
          <w:marBottom w:val="0"/>
          <w:divBdr>
            <w:top w:val="none" w:sz="0" w:space="0" w:color="auto"/>
            <w:left w:val="none" w:sz="0" w:space="0" w:color="auto"/>
            <w:bottom w:val="none" w:sz="0" w:space="0" w:color="auto"/>
            <w:right w:val="none" w:sz="0" w:space="0" w:color="auto"/>
          </w:divBdr>
        </w:div>
        <w:div w:id="2004625730">
          <w:marLeft w:val="0"/>
          <w:marRight w:val="0"/>
          <w:marTop w:val="0"/>
          <w:marBottom w:val="0"/>
          <w:divBdr>
            <w:top w:val="none" w:sz="0" w:space="0" w:color="auto"/>
            <w:left w:val="none" w:sz="0" w:space="0" w:color="auto"/>
            <w:bottom w:val="none" w:sz="0" w:space="0" w:color="auto"/>
            <w:right w:val="none" w:sz="0" w:space="0" w:color="auto"/>
          </w:divBdr>
        </w:div>
        <w:div w:id="1837918780">
          <w:marLeft w:val="0"/>
          <w:marRight w:val="0"/>
          <w:marTop w:val="0"/>
          <w:marBottom w:val="0"/>
          <w:divBdr>
            <w:top w:val="none" w:sz="0" w:space="0" w:color="auto"/>
            <w:left w:val="none" w:sz="0" w:space="0" w:color="auto"/>
            <w:bottom w:val="none" w:sz="0" w:space="0" w:color="auto"/>
            <w:right w:val="none" w:sz="0" w:space="0" w:color="auto"/>
          </w:divBdr>
        </w:div>
        <w:div w:id="896479799">
          <w:marLeft w:val="0"/>
          <w:marRight w:val="0"/>
          <w:marTop w:val="0"/>
          <w:marBottom w:val="0"/>
          <w:divBdr>
            <w:top w:val="none" w:sz="0" w:space="0" w:color="auto"/>
            <w:left w:val="none" w:sz="0" w:space="0" w:color="auto"/>
            <w:bottom w:val="none" w:sz="0" w:space="0" w:color="auto"/>
            <w:right w:val="none" w:sz="0" w:space="0" w:color="auto"/>
          </w:divBdr>
        </w:div>
        <w:div w:id="1977180176">
          <w:marLeft w:val="0"/>
          <w:marRight w:val="0"/>
          <w:marTop w:val="0"/>
          <w:marBottom w:val="0"/>
          <w:divBdr>
            <w:top w:val="none" w:sz="0" w:space="0" w:color="auto"/>
            <w:left w:val="none" w:sz="0" w:space="0" w:color="auto"/>
            <w:bottom w:val="none" w:sz="0" w:space="0" w:color="auto"/>
            <w:right w:val="none" w:sz="0" w:space="0" w:color="auto"/>
          </w:divBdr>
        </w:div>
        <w:div w:id="1788818913">
          <w:marLeft w:val="0"/>
          <w:marRight w:val="0"/>
          <w:marTop w:val="0"/>
          <w:marBottom w:val="0"/>
          <w:divBdr>
            <w:top w:val="none" w:sz="0" w:space="0" w:color="auto"/>
            <w:left w:val="none" w:sz="0" w:space="0" w:color="auto"/>
            <w:bottom w:val="none" w:sz="0" w:space="0" w:color="auto"/>
            <w:right w:val="none" w:sz="0" w:space="0" w:color="auto"/>
          </w:divBdr>
        </w:div>
        <w:div w:id="312149117">
          <w:marLeft w:val="0"/>
          <w:marRight w:val="0"/>
          <w:marTop w:val="0"/>
          <w:marBottom w:val="0"/>
          <w:divBdr>
            <w:top w:val="none" w:sz="0" w:space="0" w:color="auto"/>
            <w:left w:val="none" w:sz="0" w:space="0" w:color="auto"/>
            <w:bottom w:val="none" w:sz="0" w:space="0" w:color="auto"/>
            <w:right w:val="none" w:sz="0" w:space="0" w:color="auto"/>
          </w:divBdr>
        </w:div>
        <w:div w:id="1036198462">
          <w:marLeft w:val="0"/>
          <w:marRight w:val="0"/>
          <w:marTop w:val="0"/>
          <w:marBottom w:val="0"/>
          <w:divBdr>
            <w:top w:val="none" w:sz="0" w:space="0" w:color="auto"/>
            <w:left w:val="none" w:sz="0" w:space="0" w:color="auto"/>
            <w:bottom w:val="none" w:sz="0" w:space="0" w:color="auto"/>
            <w:right w:val="none" w:sz="0" w:space="0" w:color="auto"/>
          </w:divBdr>
        </w:div>
        <w:div w:id="836926295">
          <w:marLeft w:val="0"/>
          <w:marRight w:val="0"/>
          <w:marTop w:val="0"/>
          <w:marBottom w:val="0"/>
          <w:divBdr>
            <w:top w:val="none" w:sz="0" w:space="0" w:color="auto"/>
            <w:left w:val="none" w:sz="0" w:space="0" w:color="auto"/>
            <w:bottom w:val="none" w:sz="0" w:space="0" w:color="auto"/>
            <w:right w:val="none" w:sz="0" w:space="0" w:color="auto"/>
          </w:divBdr>
        </w:div>
        <w:div w:id="1457215570">
          <w:marLeft w:val="0"/>
          <w:marRight w:val="0"/>
          <w:marTop w:val="0"/>
          <w:marBottom w:val="0"/>
          <w:divBdr>
            <w:top w:val="none" w:sz="0" w:space="0" w:color="auto"/>
            <w:left w:val="none" w:sz="0" w:space="0" w:color="auto"/>
            <w:bottom w:val="none" w:sz="0" w:space="0" w:color="auto"/>
            <w:right w:val="none" w:sz="0" w:space="0" w:color="auto"/>
          </w:divBdr>
        </w:div>
        <w:div w:id="1535926599">
          <w:marLeft w:val="0"/>
          <w:marRight w:val="0"/>
          <w:marTop w:val="0"/>
          <w:marBottom w:val="0"/>
          <w:divBdr>
            <w:top w:val="none" w:sz="0" w:space="0" w:color="auto"/>
            <w:left w:val="none" w:sz="0" w:space="0" w:color="auto"/>
            <w:bottom w:val="none" w:sz="0" w:space="0" w:color="auto"/>
            <w:right w:val="none" w:sz="0" w:space="0" w:color="auto"/>
          </w:divBdr>
        </w:div>
        <w:div w:id="140274160">
          <w:marLeft w:val="0"/>
          <w:marRight w:val="0"/>
          <w:marTop w:val="0"/>
          <w:marBottom w:val="0"/>
          <w:divBdr>
            <w:top w:val="none" w:sz="0" w:space="0" w:color="auto"/>
            <w:left w:val="none" w:sz="0" w:space="0" w:color="auto"/>
            <w:bottom w:val="none" w:sz="0" w:space="0" w:color="auto"/>
            <w:right w:val="none" w:sz="0" w:space="0" w:color="auto"/>
          </w:divBdr>
        </w:div>
        <w:div w:id="973800721">
          <w:marLeft w:val="0"/>
          <w:marRight w:val="0"/>
          <w:marTop w:val="0"/>
          <w:marBottom w:val="0"/>
          <w:divBdr>
            <w:top w:val="none" w:sz="0" w:space="0" w:color="auto"/>
            <w:left w:val="none" w:sz="0" w:space="0" w:color="auto"/>
            <w:bottom w:val="none" w:sz="0" w:space="0" w:color="auto"/>
            <w:right w:val="none" w:sz="0" w:space="0" w:color="auto"/>
          </w:divBdr>
        </w:div>
        <w:div w:id="1838615897">
          <w:marLeft w:val="0"/>
          <w:marRight w:val="0"/>
          <w:marTop w:val="0"/>
          <w:marBottom w:val="0"/>
          <w:divBdr>
            <w:top w:val="none" w:sz="0" w:space="0" w:color="auto"/>
            <w:left w:val="none" w:sz="0" w:space="0" w:color="auto"/>
            <w:bottom w:val="none" w:sz="0" w:space="0" w:color="auto"/>
            <w:right w:val="none" w:sz="0" w:space="0" w:color="auto"/>
          </w:divBdr>
        </w:div>
        <w:div w:id="282344894">
          <w:marLeft w:val="0"/>
          <w:marRight w:val="0"/>
          <w:marTop w:val="0"/>
          <w:marBottom w:val="0"/>
          <w:divBdr>
            <w:top w:val="none" w:sz="0" w:space="0" w:color="auto"/>
            <w:left w:val="none" w:sz="0" w:space="0" w:color="auto"/>
            <w:bottom w:val="none" w:sz="0" w:space="0" w:color="auto"/>
            <w:right w:val="none" w:sz="0" w:space="0" w:color="auto"/>
          </w:divBdr>
        </w:div>
        <w:div w:id="1319991844">
          <w:marLeft w:val="0"/>
          <w:marRight w:val="0"/>
          <w:marTop w:val="0"/>
          <w:marBottom w:val="0"/>
          <w:divBdr>
            <w:top w:val="none" w:sz="0" w:space="0" w:color="auto"/>
            <w:left w:val="none" w:sz="0" w:space="0" w:color="auto"/>
            <w:bottom w:val="none" w:sz="0" w:space="0" w:color="auto"/>
            <w:right w:val="none" w:sz="0" w:space="0" w:color="auto"/>
          </w:divBdr>
        </w:div>
        <w:div w:id="1865173142">
          <w:marLeft w:val="0"/>
          <w:marRight w:val="0"/>
          <w:marTop w:val="0"/>
          <w:marBottom w:val="0"/>
          <w:divBdr>
            <w:top w:val="none" w:sz="0" w:space="0" w:color="auto"/>
            <w:left w:val="none" w:sz="0" w:space="0" w:color="auto"/>
            <w:bottom w:val="none" w:sz="0" w:space="0" w:color="auto"/>
            <w:right w:val="none" w:sz="0" w:space="0" w:color="auto"/>
          </w:divBdr>
        </w:div>
        <w:div w:id="1253706778">
          <w:marLeft w:val="0"/>
          <w:marRight w:val="0"/>
          <w:marTop w:val="0"/>
          <w:marBottom w:val="0"/>
          <w:divBdr>
            <w:top w:val="none" w:sz="0" w:space="0" w:color="auto"/>
            <w:left w:val="none" w:sz="0" w:space="0" w:color="auto"/>
            <w:bottom w:val="none" w:sz="0" w:space="0" w:color="auto"/>
            <w:right w:val="none" w:sz="0" w:space="0" w:color="auto"/>
          </w:divBdr>
        </w:div>
        <w:div w:id="1386098088">
          <w:marLeft w:val="0"/>
          <w:marRight w:val="0"/>
          <w:marTop w:val="0"/>
          <w:marBottom w:val="0"/>
          <w:divBdr>
            <w:top w:val="none" w:sz="0" w:space="0" w:color="auto"/>
            <w:left w:val="none" w:sz="0" w:space="0" w:color="auto"/>
            <w:bottom w:val="none" w:sz="0" w:space="0" w:color="auto"/>
            <w:right w:val="none" w:sz="0" w:space="0" w:color="auto"/>
          </w:divBdr>
        </w:div>
        <w:div w:id="349720569">
          <w:marLeft w:val="0"/>
          <w:marRight w:val="0"/>
          <w:marTop w:val="0"/>
          <w:marBottom w:val="0"/>
          <w:divBdr>
            <w:top w:val="none" w:sz="0" w:space="0" w:color="auto"/>
            <w:left w:val="none" w:sz="0" w:space="0" w:color="auto"/>
            <w:bottom w:val="none" w:sz="0" w:space="0" w:color="auto"/>
            <w:right w:val="none" w:sz="0" w:space="0" w:color="auto"/>
          </w:divBdr>
        </w:div>
        <w:div w:id="721563637">
          <w:marLeft w:val="0"/>
          <w:marRight w:val="0"/>
          <w:marTop w:val="0"/>
          <w:marBottom w:val="0"/>
          <w:divBdr>
            <w:top w:val="none" w:sz="0" w:space="0" w:color="auto"/>
            <w:left w:val="none" w:sz="0" w:space="0" w:color="auto"/>
            <w:bottom w:val="none" w:sz="0" w:space="0" w:color="auto"/>
            <w:right w:val="none" w:sz="0" w:space="0" w:color="auto"/>
          </w:divBdr>
        </w:div>
        <w:div w:id="1904632444">
          <w:marLeft w:val="0"/>
          <w:marRight w:val="0"/>
          <w:marTop w:val="0"/>
          <w:marBottom w:val="0"/>
          <w:divBdr>
            <w:top w:val="none" w:sz="0" w:space="0" w:color="auto"/>
            <w:left w:val="none" w:sz="0" w:space="0" w:color="auto"/>
            <w:bottom w:val="none" w:sz="0" w:space="0" w:color="auto"/>
            <w:right w:val="none" w:sz="0" w:space="0" w:color="auto"/>
          </w:divBdr>
        </w:div>
        <w:div w:id="1267077731">
          <w:marLeft w:val="0"/>
          <w:marRight w:val="0"/>
          <w:marTop w:val="0"/>
          <w:marBottom w:val="0"/>
          <w:divBdr>
            <w:top w:val="none" w:sz="0" w:space="0" w:color="auto"/>
            <w:left w:val="none" w:sz="0" w:space="0" w:color="auto"/>
            <w:bottom w:val="none" w:sz="0" w:space="0" w:color="auto"/>
            <w:right w:val="none" w:sz="0" w:space="0" w:color="auto"/>
          </w:divBdr>
        </w:div>
        <w:div w:id="2076928086">
          <w:marLeft w:val="0"/>
          <w:marRight w:val="0"/>
          <w:marTop w:val="0"/>
          <w:marBottom w:val="0"/>
          <w:divBdr>
            <w:top w:val="none" w:sz="0" w:space="0" w:color="auto"/>
            <w:left w:val="none" w:sz="0" w:space="0" w:color="auto"/>
            <w:bottom w:val="none" w:sz="0" w:space="0" w:color="auto"/>
            <w:right w:val="none" w:sz="0" w:space="0" w:color="auto"/>
          </w:divBdr>
        </w:div>
      </w:divsChild>
    </w:div>
    <w:div w:id="1634212211">
      <w:bodyDiv w:val="1"/>
      <w:marLeft w:val="0"/>
      <w:marRight w:val="0"/>
      <w:marTop w:val="0"/>
      <w:marBottom w:val="0"/>
      <w:divBdr>
        <w:top w:val="none" w:sz="0" w:space="0" w:color="auto"/>
        <w:left w:val="none" w:sz="0" w:space="0" w:color="auto"/>
        <w:bottom w:val="none" w:sz="0" w:space="0" w:color="auto"/>
        <w:right w:val="none" w:sz="0" w:space="0" w:color="auto"/>
      </w:divBdr>
      <w:divsChild>
        <w:div w:id="666514968">
          <w:blockQuote w:val="1"/>
          <w:marLeft w:val="0"/>
          <w:marRight w:val="0"/>
          <w:marTop w:val="0"/>
          <w:marBottom w:val="0"/>
          <w:divBdr>
            <w:top w:val="none" w:sz="0" w:space="0" w:color="auto"/>
            <w:left w:val="single" w:sz="12" w:space="6" w:color="999999"/>
            <w:bottom w:val="none" w:sz="0" w:space="0" w:color="auto"/>
            <w:right w:val="none" w:sz="0" w:space="0" w:color="auto"/>
          </w:divBdr>
          <w:divsChild>
            <w:div w:id="410661682">
              <w:marLeft w:val="0"/>
              <w:marRight w:val="0"/>
              <w:marTop w:val="0"/>
              <w:marBottom w:val="0"/>
              <w:divBdr>
                <w:top w:val="none" w:sz="0" w:space="0" w:color="auto"/>
                <w:left w:val="none" w:sz="0" w:space="0" w:color="auto"/>
                <w:bottom w:val="none" w:sz="0" w:space="0" w:color="auto"/>
                <w:right w:val="none" w:sz="0" w:space="0" w:color="auto"/>
              </w:divBdr>
              <w:divsChild>
                <w:div w:id="976255622">
                  <w:marLeft w:val="0"/>
                  <w:marRight w:val="0"/>
                  <w:marTop w:val="0"/>
                  <w:marBottom w:val="0"/>
                  <w:divBdr>
                    <w:top w:val="none" w:sz="0" w:space="0" w:color="auto"/>
                    <w:left w:val="none" w:sz="0" w:space="0" w:color="auto"/>
                    <w:bottom w:val="none" w:sz="0" w:space="0" w:color="auto"/>
                    <w:right w:val="none" w:sz="0" w:space="0" w:color="auto"/>
                  </w:divBdr>
                  <w:divsChild>
                    <w:div w:id="820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2873">
      <w:bodyDiv w:val="1"/>
      <w:marLeft w:val="0"/>
      <w:marRight w:val="0"/>
      <w:marTop w:val="0"/>
      <w:marBottom w:val="0"/>
      <w:divBdr>
        <w:top w:val="none" w:sz="0" w:space="0" w:color="auto"/>
        <w:left w:val="none" w:sz="0" w:space="0" w:color="auto"/>
        <w:bottom w:val="none" w:sz="0" w:space="0" w:color="auto"/>
        <w:right w:val="none" w:sz="0" w:space="0" w:color="auto"/>
      </w:divBdr>
      <w:divsChild>
        <w:div w:id="1005983778">
          <w:marLeft w:val="0"/>
          <w:marRight w:val="0"/>
          <w:marTop w:val="0"/>
          <w:marBottom w:val="0"/>
          <w:divBdr>
            <w:top w:val="none" w:sz="0" w:space="0" w:color="auto"/>
            <w:left w:val="none" w:sz="0" w:space="0" w:color="auto"/>
            <w:bottom w:val="none" w:sz="0" w:space="0" w:color="auto"/>
            <w:right w:val="none" w:sz="0" w:space="0" w:color="auto"/>
          </w:divBdr>
          <w:divsChild>
            <w:div w:id="368335840">
              <w:marLeft w:val="0"/>
              <w:marRight w:val="0"/>
              <w:marTop w:val="0"/>
              <w:marBottom w:val="0"/>
              <w:divBdr>
                <w:top w:val="none" w:sz="0" w:space="0" w:color="auto"/>
                <w:left w:val="none" w:sz="0" w:space="0" w:color="auto"/>
                <w:bottom w:val="none" w:sz="0" w:space="0" w:color="auto"/>
                <w:right w:val="none" w:sz="0" w:space="0" w:color="auto"/>
              </w:divBdr>
              <w:divsChild>
                <w:div w:id="1145246642">
                  <w:marLeft w:val="0"/>
                  <w:marRight w:val="0"/>
                  <w:marTop w:val="0"/>
                  <w:marBottom w:val="0"/>
                  <w:divBdr>
                    <w:top w:val="none" w:sz="0" w:space="0" w:color="auto"/>
                    <w:left w:val="none" w:sz="0" w:space="0" w:color="auto"/>
                    <w:bottom w:val="none" w:sz="0" w:space="0" w:color="auto"/>
                    <w:right w:val="none" w:sz="0" w:space="0" w:color="auto"/>
                  </w:divBdr>
                  <w:divsChild>
                    <w:div w:id="893660992">
                      <w:marLeft w:val="0"/>
                      <w:marRight w:val="0"/>
                      <w:marTop w:val="0"/>
                      <w:marBottom w:val="0"/>
                      <w:divBdr>
                        <w:top w:val="none" w:sz="0" w:space="0" w:color="auto"/>
                        <w:left w:val="none" w:sz="0" w:space="0" w:color="auto"/>
                        <w:bottom w:val="none" w:sz="0" w:space="0" w:color="auto"/>
                        <w:right w:val="none" w:sz="0" w:space="0" w:color="auto"/>
                      </w:divBdr>
                      <w:divsChild>
                        <w:div w:id="1795905260">
                          <w:marLeft w:val="0"/>
                          <w:marRight w:val="0"/>
                          <w:marTop w:val="0"/>
                          <w:marBottom w:val="0"/>
                          <w:divBdr>
                            <w:top w:val="none" w:sz="0" w:space="0" w:color="auto"/>
                            <w:left w:val="none" w:sz="0" w:space="0" w:color="auto"/>
                            <w:bottom w:val="none" w:sz="0" w:space="0" w:color="auto"/>
                            <w:right w:val="none" w:sz="0" w:space="0" w:color="auto"/>
                          </w:divBdr>
                          <w:divsChild>
                            <w:div w:id="1322806239">
                              <w:marLeft w:val="0"/>
                              <w:marRight w:val="0"/>
                              <w:marTop w:val="0"/>
                              <w:marBottom w:val="0"/>
                              <w:divBdr>
                                <w:top w:val="none" w:sz="0" w:space="0" w:color="auto"/>
                                <w:left w:val="none" w:sz="0" w:space="0" w:color="auto"/>
                                <w:bottom w:val="none" w:sz="0" w:space="0" w:color="auto"/>
                                <w:right w:val="none" w:sz="0" w:space="0" w:color="auto"/>
                              </w:divBdr>
                              <w:divsChild>
                                <w:div w:id="73374637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532958095">
                                      <w:marLeft w:val="0"/>
                                      <w:marRight w:val="0"/>
                                      <w:marTop w:val="0"/>
                                      <w:marBottom w:val="0"/>
                                      <w:divBdr>
                                        <w:top w:val="none" w:sz="0" w:space="0" w:color="auto"/>
                                        <w:left w:val="none" w:sz="0" w:space="0" w:color="auto"/>
                                        <w:bottom w:val="none" w:sz="0" w:space="0" w:color="auto"/>
                                        <w:right w:val="none" w:sz="0" w:space="0" w:color="auto"/>
                                      </w:divBdr>
                                      <w:divsChild>
                                        <w:div w:id="1816793065">
                                          <w:marLeft w:val="0"/>
                                          <w:marRight w:val="0"/>
                                          <w:marTop w:val="0"/>
                                          <w:marBottom w:val="0"/>
                                          <w:divBdr>
                                            <w:top w:val="none" w:sz="0" w:space="0" w:color="auto"/>
                                            <w:left w:val="none" w:sz="0" w:space="0" w:color="auto"/>
                                            <w:bottom w:val="none" w:sz="0" w:space="0" w:color="auto"/>
                                            <w:right w:val="none" w:sz="0" w:space="0" w:color="auto"/>
                                          </w:divBdr>
                                          <w:divsChild>
                                            <w:div w:id="394544416">
                                              <w:marLeft w:val="0"/>
                                              <w:marRight w:val="0"/>
                                              <w:marTop w:val="0"/>
                                              <w:marBottom w:val="0"/>
                                              <w:divBdr>
                                                <w:top w:val="none" w:sz="0" w:space="0" w:color="auto"/>
                                                <w:left w:val="none" w:sz="0" w:space="0" w:color="auto"/>
                                                <w:bottom w:val="none" w:sz="0" w:space="0" w:color="auto"/>
                                                <w:right w:val="none" w:sz="0" w:space="0" w:color="auto"/>
                                              </w:divBdr>
                                              <w:divsChild>
                                                <w:div w:id="1190994033">
                                                  <w:marLeft w:val="0"/>
                                                  <w:marRight w:val="0"/>
                                                  <w:marTop w:val="0"/>
                                                  <w:marBottom w:val="0"/>
                                                  <w:divBdr>
                                                    <w:top w:val="none" w:sz="0" w:space="0" w:color="auto"/>
                                                    <w:left w:val="none" w:sz="0" w:space="0" w:color="auto"/>
                                                    <w:bottom w:val="none" w:sz="0" w:space="0" w:color="auto"/>
                                                    <w:right w:val="none" w:sz="0" w:space="0" w:color="auto"/>
                                                  </w:divBdr>
                                                  <w:divsChild>
                                                    <w:div w:id="689793794">
                                                      <w:marLeft w:val="0"/>
                                                      <w:marRight w:val="0"/>
                                                      <w:marTop w:val="0"/>
                                                      <w:marBottom w:val="0"/>
                                                      <w:divBdr>
                                                        <w:top w:val="none" w:sz="0" w:space="0" w:color="auto"/>
                                                        <w:left w:val="none" w:sz="0" w:space="0" w:color="auto"/>
                                                        <w:bottom w:val="none" w:sz="0" w:space="0" w:color="auto"/>
                                                        <w:right w:val="none" w:sz="0" w:space="0" w:color="auto"/>
                                                      </w:divBdr>
                                                    </w:div>
                                                    <w:div w:id="1491679066">
                                                      <w:marLeft w:val="0"/>
                                                      <w:marRight w:val="0"/>
                                                      <w:marTop w:val="0"/>
                                                      <w:marBottom w:val="0"/>
                                                      <w:divBdr>
                                                        <w:top w:val="none" w:sz="0" w:space="0" w:color="auto"/>
                                                        <w:left w:val="none" w:sz="0" w:space="0" w:color="auto"/>
                                                        <w:bottom w:val="none" w:sz="0" w:space="0" w:color="auto"/>
                                                        <w:right w:val="none" w:sz="0" w:space="0" w:color="auto"/>
                                                      </w:divBdr>
                                                    </w:div>
                                                    <w:div w:id="3622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23137">
          <w:marLeft w:val="0"/>
          <w:marRight w:val="0"/>
          <w:marTop w:val="0"/>
          <w:marBottom w:val="0"/>
          <w:divBdr>
            <w:top w:val="none" w:sz="0" w:space="0" w:color="auto"/>
            <w:left w:val="none" w:sz="0" w:space="0" w:color="auto"/>
            <w:bottom w:val="none" w:sz="0" w:space="0" w:color="auto"/>
            <w:right w:val="none" w:sz="0" w:space="0" w:color="auto"/>
          </w:divBdr>
          <w:divsChild>
            <w:div w:id="1724786615">
              <w:marLeft w:val="0"/>
              <w:marRight w:val="0"/>
              <w:marTop w:val="0"/>
              <w:marBottom w:val="0"/>
              <w:divBdr>
                <w:top w:val="none" w:sz="0" w:space="0" w:color="auto"/>
                <w:left w:val="none" w:sz="0" w:space="0" w:color="auto"/>
                <w:bottom w:val="none" w:sz="0" w:space="0" w:color="auto"/>
                <w:right w:val="none" w:sz="0" w:space="0" w:color="auto"/>
              </w:divBdr>
              <w:divsChild>
                <w:div w:id="77412585">
                  <w:marLeft w:val="0"/>
                  <w:marRight w:val="0"/>
                  <w:marTop w:val="0"/>
                  <w:marBottom w:val="0"/>
                  <w:divBdr>
                    <w:top w:val="none" w:sz="0" w:space="0" w:color="auto"/>
                    <w:left w:val="none" w:sz="0" w:space="0" w:color="auto"/>
                    <w:bottom w:val="none" w:sz="0" w:space="0" w:color="auto"/>
                    <w:right w:val="none" w:sz="0" w:space="0" w:color="auto"/>
                  </w:divBdr>
                  <w:divsChild>
                    <w:div w:id="1615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7383">
          <w:marLeft w:val="0"/>
          <w:marRight w:val="0"/>
          <w:marTop w:val="0"/>
          <w:marBottom w:val="0"/>
          <w:divBdr>
            <w:top w:val="none" w:sz="0" w:space="0" w:color="auto"/>
            <w:left w:val="none" w:sz="0" w:space="0" w:color="auto"/>
            <w:bottom w:val="none" w:sz="0" w:space="0" w:color="auto"/>
            <w:right w:val="none" w:sz="0" w:space="0" w:color="auto"/>
          </w:divBdr>
          <w:divsChild>
            <w:div w:id="199628394">
              <w:marLeft w:val="0"/>
              <w:marRight w:val="0"/>
              <w:marTop w:val="0"/>
              <w:marBottom w:val="0"/>
              <w:divBdr>
                <w:top w:val="none" w:sz="0" w:space="0" w:color="auto"/>
                <w:left w:val="none" w:sz="0" w:space="0" w:color="auto"/>
                <w:bottom w:val="none" w:sz="0" w:space="0" w:color="auto"/>
                <w:right w:val="none" w:sz="0" w:space="0" w:color="auto"/>
              </w:divBdr>
              <w:divsChild>
                <w:div w:id="1458446732">
                  <w:marLeft w:val="0"/>
                  <w:marRight w:val="0"/>
                  <w:marTop w:val="0"/>
                  <w:marBottom w:val="0"/>
                  <w:divBdr>
                    <w:top w:val="none" w:sz="0" w:space="0" w:color="auto"/>
                    <w:left w:val="none" w:sz="0" w:space="0" w:color="auto"/>
                    <w:bottom w:val="none" w:sz="0" w:space="0" w:color="auto"/>
                    <w:right w:val="none" w:sz="0" w:space="0" w:color="auto"/>
                  </w:divBdr>
                  <w:divsChild>
                    <w:div w:id="933052489">
                      <w:marLeft w:val="0"/>
                      <w:marRight w:val="0"/>
                      <w:marTop w:val="0"/>
                      <w:marBottom w:val="0"/>
                      <w:divBdr>
                        <w:top w:val="none" w:sz="0" w:space="0" w:color="auto"/>
                        <w:left w:val="none" w:sz="0" w:space="0" w:color="auto"/>
                        <w:bottom w:val="none" w:sz="0" w:space="0" w:color="auto"/>
                        <w:right w:val="none" w:sz="0" w:space="0" w:color="auto"/>
                      </w:divBdr>
                      <w:divsChild>
                        <w:div w:id="1881278222">
                          <w:marLeft w:val="0"/>
                          <w:marRight w:val="0"/>
                          <w:marTop w:val="0"/>
                          <w:marBottom w:val="0"/>
                          <w:divBdr>
                            <w:top w:val="none" w:sz="0" w:space="0" w:color="auto"/>
                            <w:left w:val="none" w:sz="0" w:space="0" w:color="auto"/>
                            <w:bottom w:val="none" w:sz="0" w:space="0" w:color="auto"/>
                            <w:right w:val="none" w:sz="0" w:space="0" w:color="auto"/>
                          </w:divBdr>
                          <w:divsChild>
                            <w:div w:id="1701395173">
                              <w:marLeft w:val="0"/>
                              <w:marRight w:val="0"/>
                              <w:marTop w:val="0"/>
                              <w:marBottom w:val="0"/>
                              <w:divBdr>
                                <w:top w:val="none" w:sz="0" w:space="0" w:color="auto"/>
                                <w:left w:val="none" w:sz="0" w:space="0" w:color="auto"/>
                                <w:bottom w:val="none" w:sz="0" w:space="0" w:color="auto"/>
                                <w:right w:val="none" w:sz="0" w:space="0" w:color="auto"/>
                              </w:divBdr>
                              <w:divsChild>
                                <w:div w:id="243416011">
                                  <w:marLeft w:val="0"/>
                                  <w:marRight w:val="0"/>
                                  <w:marTop w:val="0"/>
                                  <w:marBottom w:val="0"/>
                                  <w:divBdr>
                                    <w:top w:val="none" w:sz="0" w:space="0" w:color="auto"/>
                                    <w:left w:val="none" w:sz="0" w:space="0" w:color="auto"/>
                                    <w:bottom w:val="none" w:sz="0" w:space="0" w:color="auto"/>
                                    <w:right w:val="none" w:sz="0" w:space="0" w:color="auto"/>
                                  </w:divBdr>
                                  <w:divsChild>
                                    <w:div w:id="2101413245">
                                      <w:marLeft w:val="0"/>
                                      <w:marRight w:val="0"/>
                                      <w:marTop w:val="0"/>
                                      <w:marBottom w:val="0"/>
                                      <w:divBdr>
                                        <w:top w:val="none" w:sz="0" w:space="0" w:color="auto"/>
                                        <w:left w:val="none" w:sz="0" w:space="0" w:color="auto"/>
                                        <w:bottom w:val="none" w:sz="0" w:space="0" w:color="auto"/>
                                        <w:right w:val="none" w:sz="0" w:space="0" w:color="auto"/>
                                      </w:divBdr>
                                      <w:divsChild>
                                        <w:div w:id="1996449686">
                                          <w:marLeft w:val="0"/>
                                          <w:marRight w:val="0"/>
                                          <w:marTop w:val="0"/>
                                          <w:marBottom w:val="0"/>
                                          <w:divBdr>
                                            <w:top w:val="none" w:sz="0" w:space="0" w:color="auto"/>
                                            <w:left w:val="none" w:sz="0" w:space="0" w:color="auto"/>
                                            <w:bottom w:val="none" w:sz="0" w:space="0" w:color="auto"/>
                                            <w:right w:val="none" w:sz="0" w:space="0" w:color="auto"/>
                                          </w:divBdr>
                                          <w:divsChild>
                                            <w:div w:id="1852337680">
                                              <w:marLeft w:val="0"/>
                                              <w:marRight w:val="0"/>
                                              <w:marTop w:val="0"/>
                                              <w:marBottom w:val="0"/>
                                              <w:divBdr>
                                                <w:top w:val="none" w:sz="0" w:space="0" w:color="auto"/>
                                                <w:left w:val="none" w:sz="0" w:space="0" w:color="auto"/>
                                                <w:bottom w:val="none" w:sz="0" w:space="0" w:color="auto"/>
                                                <w:right w:val="none" w:sz="0" w:space="0" w:color="auto"/>
                                              </w:divBdr>
                                              <w:divsChild>
                                                <w:div w:id="723338101">
                                                  <w:marLeft w:val="0"/>
                                                  <w:marRight w:val="0"/>
                                                  <w:marTop w:val="0"/>
                                                  <w:marBottom w:val="0"/>
                                                  <w:divBdr>
                                                    <w:top w:val="none" w:sz="0" w:space="0" w:color="auto"/>
                                                    <w:left w:val="none" w:sz="0" w:space="0" w:color="auto"/>
                                                    <w:bottom w:val="none" w:sz="0" w:space="0" w:color="auto"/>
                                                    <w:right w:val="none" w:sz="0" w:space="0" w:color="auto"/>
                                                  </w:divBdr>
                                                  <w:divsChild>
                                                    <w:div w:id="1508444282">
                                                      <w:marLeft w:val="0"/>
                                                      <w:marRight w:val="0"/>
                                                      <w:marTop w:val="0"/>
                                                      <w:marBottom w:val="0"/>
                                                      <w:divBdr>
                                                        <w:top w:val="none" w:sz="0" w:space="0" w:color="auto"/>
                                                        <w:left w:val="none" w:sz="0" w:space="0" w:color="auto"/>
                                                        <w:bottom w:val="none" w:sz="0" w:space="0" w:color="auto"/>
                                                        <w:right w:val="none" w:sz="0" w:space="0" w:color="auto"/>
                                                      </w:divBdr>
                                                      <w:divsChild>
                                                        <w:div w:id="1458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307896">
      <w:bodyDiv w:val="1"/>
      <w:marLeft w:val="0"/>
      <w:marRight w:val="0"/>
      <w:marTop w:val="0"/>
      <w:marBottom w:val="0"/>
      <w:divBdr>
        <w:top w:val="none" w:sz="0" w:space="0" w:color="auto"/>
        <w:left w:val="none" w:sz="0" w:space="0" w:color="auto"/>
        <w:bottom w:val="none" w:sz="0" w:space="0" w:color="auto"/>
        <w:right w:val="none" w:sz="0" w:space="0" w:color="auto"/>
      </w:divBdr>
      <w:divsChild>
        <w:div w:id="280773151">
          <w:marLeft w:val="0"/>
          <w:marRight w:val="0"/>
          <w:marTop w:val="0"/>
          <w:marBottom w:val="0"/>
          <w:divBdr>
            <w:top w:val="none" w:sz="0" w:space="0" w:color="auto"/>
            <w:left w:val="none" w:sz="0" w:space="0" w:color="auto"/>
            <w:bottom w:val="none" w:sz="0" w:space="0" w:color="auto"/>
            <w:right w:val="none" w:sz="0" w:space="0" w:color="auto"/>
          </w:divBdr>
        </w:div>
        <w:div w:id="1034160652">
          <w:marLeft w:val="0"/>
          <w:marRight w:val="0"/>
          <w:marTop w:val="0"/>
          <w:marBottom w:val="0"/>
          <w:divBdr>
            <w:top w:val="none" w:sz="0" w:space="0" w:color="auto"/>
            <w:left w:val="none" w:sz="0" w:space="0" w:color="auto"/>
            <w:bottom w:val="none" w:sz="0" w:space="0" w:color="auto"/>
            <w:right w:val="none" w:sz="0" w:space="0" w:color="auto"/>
          </w:divBdr>
        </w:div>
        <w:div w:id="107358267">
          <w:marLeft w:val="0"/>
          <w:marRight w:val="0"/>
          <w:marTop w:val="0"/>
          <w:marBottom w:val="0"/>
          <w:divBdr>
            <w:top w:val="none" w:sz="0" w:space="0" w:color="auto"/>
            <w:left w:val="none" w:sz="0" w:space="0" w:color="auto"/>
            <w:bottom w:val="none" w:sz="0" w:space="0" w:color="auto"/>
            <w:right w:val="none" w:sz="0" w:space="0" w:color="auto"/>
          </w:divBdr>
        </w:div>
        <w:div w:id="58595930">
          <w:marLeft w:val="0"/>
          <w:marRight w:val="0"/>
          <w:marTop w:val="0"/>
          <w:marBottom w:val="0"/>
          <w:divBdr>
            <w:top w:val="none" w:sz="0" w:space="0" w:color="auto"/>
            <w:left w:val="none" w:sz="0" w:space="0" w:color="auto"/>
            <w:bottom w:val="none" w:sz="0" w:space="0" w:color="auto"/>
            <w:right w:val="none" w:sz="0" w:space="0" w:color="auto"/>
          </w:divBdr>
        </w:div>
        <w:div w:id="34161727">
          <w:marLeft w:val="0"/>
          <w:marRight w:val="0"/>
          <w:marTop w:val="0"/>
          <w:marBottom w:val="0"/>
          <w:divBdr>
            <w:top w:val="none" w:sz="0" w:space="0" w:color="auto"/>
            <w:left w:val="none" w:sz="0" w:space="0" w:color="auto"/>
            <w:bottom w:val="none" w:sz="0" w:space="0" w:color="auto"/>
            <w:right w:val="none" w:sz="0" w:space="0" w:color="auto"/>
          </w:divBdr>
        </w:div>
        <w:div w:id="1147432430">
          <w:marLeft w:val="0"/>
          <w:marRight w:val="0"/>
          <w:marTop w:val="0"/>
          <w:marBottom w:val="0"/>
          <w:divBdr>
            <w:top w:val="none" w:sz="0" w:space="0" w:color="auto"/>
            <w:left w:val="none" w:sz="0" w:space="0" w:color="auto"/>
            <w:bottom w:val="none" w:sz="0" w:space="0" w:color="auto"/>
            <w:right w:val="none" w:sz="0" w:space="0" w:color="auto"/>
          </w:divBdr>
        </w:div>
        <w:div w:id="1996562723">
          <w:marLeft w:val="0"/>
          <w:marRight w:val="0"/>
          <w:marTop w:val="0"/>
          <w:marBottom w:val="0"/>
          <w:divBdr>
            <w:top w:val="none" w:sz="0" w:space="0" w:color="auto"/>
            <w:left w:val="none" w:sz="0" w:space="0" w:color="auto"/>
            <w:bottom w:val="none" w:sz="0" w:space="0" w:color="auto"/>
            <w:right w:val="none" w:sz="0" w:space="0" w:color="auto"/>
          </w:divBdr>
        </w:div>
        <w:div w:id="1436557235">
          <w:marLeft w:val="0"/>
          <w:marRight w:val="0"/>
          <w:marTop w:val="0"/>
          <w:marBottom w:val="0"/>
          <w:divBdr>
            <w:top w:val="none" w:sz="0" w:space="0" w:color="auto"/>
            <w:left w:val="none" w:sz="0" w:space="0" w:color="auto"/>
            <w:bottom w:val="none" w:sz="0" w:space="0" w:color="auto"/>
            <w:right w:val="none" w:sz="0" w:space="0" w:color="auto"/>
          </w:divBdr>
        </w:div>
        <w:div w:id="653097760">
          <w:marLeft w:val="0"/>
          <w:marRight w:val="0"/>
          <w:marTop w:val="0"/>
          <w:marBottom w:val="0"/>
          <w:divBdr>
            <w:top w:val="none" w:sz="0" w:space="0" w:color="auto"/>
            <w:left w:val="none" w:sz="0" w:space="0" w:color="auto"/>
            <w:bottom w:val="none" w:sz="0" w:space="0" w:color="auto"/>
            <w:right w:val="none" w:sz="0" w:space="0" w:color="auto"/>
          </w:divBdr>
        </w:div>
        <w:div w:id="747111890">
          <w:marLeft w:val="0"/>
          <w:marRight w:val="0"/>
          <w:marTop w:val="0"/>
          <w:marBottom w:val="0"/>
          <w:divBdr>
            <w:top w:val="none" w:sz="0" w:space="0" w:color="auto"/>
            <w:left w:val="none" w:sz="0" w:space="0" w:color="auto"/>
            <w:bottom w:val="none" w:sz="0" w:space="0" w:color="auto"/>
            <w:right w:val="none" w:sz="0" w:space="0" w:color="auto"/>
          </w:divBdr>
        </w:div>
        <w:div w:id="1498886743">
          <w:marLeft w:val="0"/>
          <w:marRight w:val="0"/>
          <w:marTop w:val="0"/>
          <w:marBottom w:val="0"/>
          <w:divBdr>
            <w:top w:val="none" w:sz="0" w:space="0" w:color="auto"/>
            <w:left w:val="none" w:sz="0" w:space="0" w:color="auto"/>
            <w:bottom w:val="none" w:sz="0" w:space="0" w:color="auto"/>
            <w:right w:val="none" w:sz="0" w:space="0" w:color="auto"/>
          </w:divBdr>
        </w:div>
        <w:div w:id="1377778625">
          <w:marLeft w:val="0"/>
          <w:marRight w:val="0"/>
          <w:marTop w:val="0"/>
          <w:marBottom w:val="0"/>
          <w:divBdr>
            <w:top w:val="none" w:sz="0" w:space="0" w:color="auto"/>
            <w:left w:val="none" w:sz="0" w:space="0" w:color="auto"/>
            <w:bottom w:val="none" w:sz="0" w:space="0" w:color="auto"/>
            <w:right w:val="none" w:sz="0" w:space="0" w:color="auto"/>
          </w:divBdr>
        </w:div>
      </w:divsChild>
    </w:div>
    <w:div w:id="18664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Wolfgang_Wels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71F54-2083-4241-941F-EE58B0BD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4653</Words>
  <Characters>27923</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Scientia et Fides</dc:creator>
  <cp:lastModifiedBy>User</cp:lastModifiedBy>
  <cp:revision>3</cp:revision>
  <dcterms:created xsi:type="dcterms:W3CDTF">2019-10-07T19:39:00Z</dcterms:created>
  <dcterms:modified xsi:type="dcterms:W3CDTF">2019-10-08T05:57:00Z</dcterms:modified>
</cp:coreProperties>
</file>